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E20093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F359F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826B0" w:rsidRPr="000B51E6" w:rsidRDefault="000B51E6" w:rsidP="00A826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101</w:t>
            </w:r>
            <w:r>
              <w:rPr>
                <w:sz w:val="20"/>
                <w:szCs w:val="20"/>
              </w:rPr>
              <w:t>.102.00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8E0A9E" w:rsidRDefault="00A826B0" w:rsidP="003E273B">
            <w:pPr>
              <w:rPr>
                <w:sz w:val="20"/>
                <w:szCs w:val="20"/>
              </w:rPr>
            </w:pPr>
            <w:r w:rsidRPr="008E0A9E">
              <w:rPr>
                <w:sz w:val="20"/>
                <w:szCs w:val="20"/>
              </w:rPr>
              <w:t xml:space="preserve">Конструктивно </w:t>
            </w:r>
            <w:r w:rsidR="00F359F4" w:rsidRPr="008E0A9E">
              <w:rPr>
                <w:sz w:val="20"/>
                <w:szCs w:val="20"/>
              </w:rPr>
              <w:t>игровой комплекс</w:t>
            </w:r>
            <w:r w:rsidRPr="008E0A9E">
              <w:rPr>
                <w:sz w:val="20"/>
                <w:szCs w:val="20"/>
              </w:rPr>
              <w:t xml:space="preserve"> долж</w:t>
            </w:r>
            <w:r w:rsidR="0008130C" w:rsidRPr="008E0A9E">
              <w:rPr>
                <w:sz w:val="20"/>
                <w:szCs w:val="20"/>
              </w:rPr>
              <w:t>е</w:t>
            </w:r>
            <w:r w:rsidR="00CB529F" w:rsidRPr="008E0A9E">
              <w:rPr>
                <w:sz w:val="20"/>
                <w:szCs w:val="20"/>
              </w:rPr>
              <w:t>н</w:t>
            </w:r>
            <w:r w:rsidRPr="008E0A9E">
              <w:rPr>
                <w:sz w:val="20"/>
                <w:szCs w:val="20"/>
              </w:rPr>
              <w:t xml:space="preserve"> быть выполнен в виде </w:t>
            </w:r>
            <w:r w:rsidR="00F359F4" w:rsidRPr="008E0A9E">
              <w:rPr>
                <w:sz w:val="20"/>
                <w:szCs w:val="20"/>
              </w:rPr>
              <w:t>металлических стоек с присоединенными с помощью хомутов площадками и встраиваемым оборудо</w:t>
            </w:r>
            <w:r w:rsidR="00E20093" w:rsidRPr="008E0A9E">
              <w:rPr>
                <w:sz w:val="20"/>
                <w:szCs w:val="20"/>
              </w:rPr>
              <w:t>ванием: горки, лазы, ограждения</w:t>
            </w:r>
            <w:r w:rsidR="00F359F4" w:rsidRPr="008E0A9E">
              <w:rPr>
                <w:sz w:val="20"/>
                <w:szCs w:val="20"/>
              </w:rPr>
              <w:t xml:space="preserve">. </w:t>
            </w:r>
          </w:p>
          <w:p w:rsidR="00546E68" w:rsidRPr="008E0A9E" w:rsidRDefault="00546E68" w:rsidP="003E273B">
            <w:pPr>
              <w:rPr>
                <w:sz w:val="20"/>
                <w:szCs w:val="20"/>
              </w:rPr>
            </w:pPr>
            <w:r w:rsidRPr="008E0A9E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546E68" w:rsidRPr="008E0A9E" w:rsidRDefault="00546E68" w:rsidP="003E273B">
            <w:pPr>
              <w:rPr>
                <w:sz w:val="20"/>
                <w:szCs w:val="20"/>
              </w:rPr>
            </w:pPr>
            <w:r w:rsidRPr="008E0A9E">
              <w:rPr>
                <w:sz w:val="20"/>
                <w:szCs w:val="20"/>
              </w:rPr>
              <w:t xml:space="preserve">Детали из фанеры окрашены </w:t>
            </w:r>
            <w:r w:rsidR="000B51E6">
              <w:rPr>
                <w:sz w:val="20"/>
                <w:szCs w:val="20"/>
              </w:rPr>
              <w:t>влагостойкой акриловой краской</w:t>
            </w:r>
            <w:r w:rsidRPr="008E0A9E">
              <w:rPr>
                <w:sz w:val="20"/>
                <w:szCs w:val="20"/>
              </w:rPr>
              <w:t xml:space="preserve">. Покрытие создает сильную износостойкую поверхность. </w:t>
            </w:r>
          </w:p>
          <w:p w:rsidR="00546E68" w:rsidRPr="008E0A9E" w:rsidRDefault="00546E68" w:rsidP="003E273B">
            <w:pPr>
              <w:snapToGrid w:val="0"/>
              <w:rPr>
                <w:sz w:val="20"/>
                <w:szCs w:val="20"/>
              </w:rPr>
            </w:pPr>
            <w:r w:rsidRPr="008E0A9E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Торцы труб закрыты пластиковыми заглушками.</w:t>
            </w:r>
          </w:p>
          <w:p w:rsidR="00546E68" w:rsidRPr="008E0A9E" w:rsidRDefault="00546E68" w:rsidP="003E273B">
            <w:pPr>
              <w:snapToGrid w:val="0"/>
              <w:rPr>
                <w:sz w:val="20"/>
                <w:szCs w:val="20"/>
              </w:rPr>
            </w:pPr>
            <w:r w:rsidRPr="008E0A9E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546E68" w:rsidRDefault="00546E68" w:rsidP="003E273B">
            <w:r w:rsidRPr="008E0A9E"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 w:rsidRPr="008E0A9E">
              <w:rPr>
                <w:bCs/>
                <w:sz w:val="20"/>
                <w:szCs w:val="20"/>
              </w:rPr>
              <w:t>грунтозацепов</w:t>
            </w:r>
            <w:proofErr w:type="spellEnd"/>
            <w:r w:rsidRPr="008E0A9E"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20093" w:rsidRDefault="000B51E6" w:rsidP="002C318B">
            <w:pPr>
              <w:jc w:val="center"/>
            </w:pPr>
            <w:r>
              <w:rPr>
                <w:bCs/>
                <w:sz w:val="20"/>
                <w:szCs w:val="20"/>
              </w:rPr>
              <w:t>5436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20093" w:rsidRDefault="000B51E6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4275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14CBA">
              <w:rPr>
                <w:sz w:val="20"/>
                <w:szCs w:val="20"/>
              </w:rPr>
              <w:t>±</w:t>
            </w:r>
            <w:r w:rsidR="00214CBA">
              <w:rPr>
                <w:sz w:val="20"/>
                <w:szCs w:val="20"/>
                <w:lang w:val="en-US"/>
              </w:rPr>
              <w:t xml:space="preserve">20 </w:t>
            </w:r>
            <w:r w:rsidR="00214CBA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E20093" w:rsidRDefault="008F7986" w:rsidP="0008130C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3390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4A13D3" w:rsidRDefault="00BA28A4" w:rsidP="00E20093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 xml:space="preserve">Площадка </w:t>
            </w:r>
            <w:r w:rsidR="00E20093" w:rsidRPr="004A13D3">
              <w:rPr>
                <w:sz w:val="20"/>
                <w:szCs w:val="20"/>
              </w:rPr>
              <w:t>треугольная</w:t>
            </w:r>
            <w:r w:rsidRPr="004A13D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4A13D3" w:rsidRDefault="00E20093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6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4A13D3" w:rsidRDefault="00BA28A4" w:rsidP="006F262F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 xml:space="preserve">Горка 1550 </w:t>
            </w:r>
            <w:r w:rsidR="008F7986" w:rsidRPr="004A13D3">
              <w:rPr>
                <w:sz w:val="20"/>
                <w:szCs w:val="20"/>
              </w:rPr>
              <w:t>мм,</w:t>
            </w:r>
            <w:r w:rsidRPr="004A13D3">
              <w:rPr>
                <w:sz w:val="20"/>
                <w:szCs w:val="20"/>
              </w:rPr>
              <w:t xml:space="preserve">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4A13D3" w:rsidRDefault="00E20093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>Горка 650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BA28A4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Default="00BA28A4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28A4" w:rsidRPr="004A13D3" w:rsidRDefault="00BA28A4" w:rsidP="00BA28A4">
            <w:pPr>
              <w:tabs>
                <w:tab w:val="right" w:pos="2670"/>
              </w:tabs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28A4" w:rsidRPr="004A13D3" w:rsidRDefault="0008130C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7</w:t>
            </w:r>
          </w:p>
        </w:tc>
      </w:tr>
      <w:tr w:rsidR="006C0BDC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Default="006C0BD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Default="006C0BD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Default="006C0BD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0BDC" w:rsidRPr="004A13D3" w:rsidRDefault="006F262F" w:rsidP="00E20093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>Лаз канатный,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0BDC" w:rsidRPr="004A13D3" w:rsidRDefault="006F262F" w:rsidP="00BA28A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>Флажок,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 xml:space="preserve">Ограждение 900 мм перекладина, </w:t>
            </w:r>
            <w:proofErr w:type="spellStart"/>
            <w:r w:rsidRPr="004A13D3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5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 xml:space="preserve">Ограждение площадки, </w:t>
            </w:r>
            <w:proofErr w:type="spellStart"/>
            <w:r w:rsidRPr="004A13D3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3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>Ограждение горки</w:t>
            </w:r>
            <w:r w:rsidR="004A13D3" w:rsidRPr="004A13D3">
              <w:rPr>
                <w:sz w:val="20"/>
                <w:szCs w:val="20"/>
              </w:rPr>
              <w:t xml:space="preserve"> (1)</w:t>
            </w:r>
            <w:r w:rsidRPr="004A13D3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4A13D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Default="004A13D3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Default="004A13D3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Default="004A13D3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Pr="004A13D3" w:rsidRDefault="004A13D3" w:rsidP="006F262F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 w:rsidRPr="004A13D3">
              <w:rPr>
                <w:sz w:val="20"/>
                <w:szCs w:val="20"/>
              </w:rPr>
              <w:t>Огражде</w:t>
            </w:r>
            <w:r>
              <w:rPr>
                <w:sz w:val="20"/>
                <w:szCs w:val="20"/>
              </w:rPr>
              <w:t>н</w:t>
            </w:r>
            <w:r w:rsidRPr="004A13D3">
              <w:rPr>
                <w:sz w:val="20"/>
                <w:szCs w:val="20"/>
              </w:rPr>
              <w:t>ие горки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3D3" w:rsidRPr="004A13D3" w:rsidRDefault="004A13D3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E20093" w:rsidRDefault="006F262F" w:rsidP="006F262F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ФОРТ сплошное верхнее,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3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E20093" w:rsidRDefault="006F262F" w:rsidP="006F262F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отверстием нижнее</w:t>
            </w:r>
            <w:r w:rsidR="00CA0136">
              <w:rPr>
                <w:sz w:val="20"/>
                <w:szCs w:val="20"/>
              </w:rPr>
              <w:t xml:space="preserve"> (1)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E20093" w:rsidRDefault="006F262F" w:rsidP="006F262F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A0136">
              <w:rPr>
                <w:sz w:val="20"/>
                <w:szCs w:val="20"/>
              </w:rPr>
              <w:t>граждение с отверстием нижнее (2</w:t>
            </w:r>
            <w:r>
              <w:rPr>
                <w:sz w:val="20"/>
                <w:szCs w:val="20"/>
              </w:rPr>
              <w:t>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E20093" w:rsidRDefault="006F262F" w:rsidP="006F262F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прямоугольное с отверстием нижнее,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E20093" w:rsidRDefault="006F262F" w:rsidP="006F262F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прямоугольное с отверстием нижнее малое,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ind w:left="57" w:right="57" w:firstLine="34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прямоугольное нижнее малое,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4A13D3" w:rsidRDefault="006F262F" w:rsidP="006F262F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 w:rsidRPr="004A13D3">
              <w:rPr>
                <w:bCs/>
                <w:sz w:val="20"/>
                <w:szCs w:val="20"/>
              </w:rPr>
              <w:t>1</w:t>
            </w:r>
          </w:p>
        </w:tc>
      </w:tr>
      <w:tr w:rsidR="006F262F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BA28A4" w:rsidRDefault="006F262F" w:rsidP="006F262F">
            <w:pPr>
              <w:jc w:val="center"/>
              <w:rPr>
                <w:sz w:val="20"/>
                <w:szCs w:val="20"/>
              </w:rPr>
            </w:pPr>
            <w:r w:rsidRPr="003E273B">
              <w:rPr>
                <w:sz w:val="20"/>
                <w:szCs w:val="20"/>
              </w:rPr>
              <w:t>Площадка треугольная</w:t>
            </w:r>
          </w:p>
        </w:tc>
      </w:tr>
      <w:tr w:rsidR="006F262F" w:rsidTr="000B51E6">
        <w:trPr>
          <w:trHeight w:val="471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треугольная должна состоять из каркаса из настила. </w:t>
            </w:r>
          </w:p>
          <w:p w:rsidR="006F262F" w:rsidRDefault="006F262F" w:rsidP="006F2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треугольной площадки выполнен из трех сваренных между собой кронштейнов каркаса, вставок из трубы и </w:t>
            </w:r>
            <w:r w:rsidR="000B51E6">
              <w:rPr>
                <w:sz w:val="20"/>
                <w:szCs w:val="20"/>
              </w:rPr>
              <w:t>хомутов</w:t>
            </w:r>
            <w:r>
              <w:rPr>
                <w:sz w:val="20"/>
                <w:szCs w:val="20"/>
              </w:rPr>
              <w:t xml:space="preserve">. Кронштейн каркаса представляет собой деталь из листа толщиной 2,5 мм, определенной конфигурации, которая согнута под углом 120 градусов в виде неполной буквы «Г». Габариты кронштейна в согнутом виде 726х98х50 мм. В кронштейне имеются заранее подготовленные отверстия 12 мм для крепления встраиваемых элементов, отверстие 39 мм для крепления вставки из трубы. </w:t>
            </w:r>
          </w:p>
          <w:p w:rsidR="006F262F" w:rsidRDefault="006F262F" w:rsidP="006F262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площадки в сваренном виде представляет собой неполный треугольник. Габариты площадки в сваренном виде 759х875х52,5 мм. Площадка в сборе с настилом имеет габариты 759х875х68 мм. Настил выполнен из фанеры ФОФ толщиной 18 мм и представляет собой деталь в виде треугольника, размерами 857х742 мм. По вершинам треугольника имеются фрезерованные пазы радиусом 55 мм и фрезерованные канавки глубиной 6 мм (для беспрепятственной установки на </w:t>
            </w:r>
            <w:r w:rsidR="000B51E6">
              <w:rPr>
                <w:sz w:val="20"/>
                <w:szCs w:val="20"/>
              </w:rPr>
              <w:t>хомуты</w:t>
            </w:r>
            <w:r>
              <w:rPr>
                <w:sz w:val="20"/>
                <w:szCs w:val="20"/>
              </w:rPr>
              <w:t xml:space="preserve">). </w:t>
            </w:r>
          </w:p>
          <w:p w:rsidR="006F262F" w:rsidRPr="00BA28A4" w:rsidRDefault="006F262F" w:rsidP="000B51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в сборе имеет габариты по межосевому расстоянию между отводами 900х900 мм, что позволяет установить ее на стойки диаметром 76 мм с помощью пластиковых </w:t>
            </w:r>
            <w:r w:rsidR="000B51E6">
              <w:rPr>
                <w:sz w:val="20"/>
                <w:szCs w:val="20"/>
              </w:rPr>
              <w:t>хомутов</w:t>
            </w:r>
            <w:r>
              <w:rPr>
                <w:sz w:val="20"/>
                <w:szCs w:val="20"/>
              </w:rPr>
              <w:t>.</w:t>
            </w:r>
          </w:p>
        </w:tc>
      </w:tr>
      <w:tr w:rsidR="006F262F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3E273B" w:rsidRDefault="006F262F" w:rsidP="006F262F">
            <w:pPr>
              <w:jc w:val="center"/>
              <w:rPr>
                <w:sz w:val="20"/>
                <w:szCs w:val="20"/>
              </w:rPr>
            </w:pPr>
            <w:r w:rsidRPr="003E273B">
              <w:rPr>
                <w:sz w:val="20"/>
                <w:szCs w:val="20"/>
              </w:rPr>
              <w:t>Стойка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3E273B" w:rsidRDefault="006F262F" w:rsidP="000B51E6">
            <w:pPr>
              <w:rPr>
                <w:sz w:val="20"/>
                <w:szCs w:val="20"/>
              </w:rPr>
            </w:pPr>
            <w:r w:rsidRPr="003E273B">
              <w:rPr>
                <w:sz w:val="20"/>
                <w:szCs w:val="20"/>
              </w:rPr>
              <w:t>Стойки комплекса должны быть изготовлены из стальной трубы диаметром не менее 76 мм с толщиной стенки не менее 2 мм, с кольцевыми канавками через каждые 150</w:t>
            </w:r>
            <w:r w:rsidR="000B51E6" w:rsidRPr="003E273B">
              <w:rPr>
                <w:sz w:val="20"/>
                <w:szCs w:val="20"/>
              </w:rPr>
              <w:t xml:space="preserve"> </w:t>
            </w:r>
            <w:r w:rsidRPr="003E273B">
              <w:rPr>
                <w:sz w:val="20"/>
                <w:szCs w:val="20"/>
              </w:rPr>
              <w:t xml:space="preserve">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</w:t>
            </w:r>
            <w:r w:rsidR="000B51E6" w:rsidRPr="003E273B">
              <w:rPr>
                <w:sz w:val="20"/>
                <w:szCs w:val="20"/>
              </w:rPr>
              <w:t>хомутов.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3E273B" w:rsidRDefault="006F262F" w:rsidP="006F26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3E273B">
              <w:rPr>
                <w:sz w:val="20"/>
                <w:szCs w:val="20"/>
              </w:rPr>
              <w:t>Флажок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3E273B" w:rsidRDefault="006F262F" w:rsidP="006F262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3E273B">
              <w:rPr>
                <w:bCs/>
                <w:sz w:val="20"/>
                <w:szCs w:val="20"/>
              </w:rPr>
              <w:t>Устанавливается на одну из стоек на вершину.</w:t>
            </w:r>
          </w:p>
          <w:p w:rsidR="006F262F" w:rsidRPr="003E273B" w:rsidRDefault="006F262F" w:rsidP="006F262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3E273B">
              <w:rPr>
                <w:bCs/>
                <w:sz w:val="20"/>
                <w:szCs w:val="20"/>
              </w:rPr>
              <w:t>Конструктивно представляет собой фанерную конструкцию в виде флажка, присоединенную с помощью крепежных элементов и кронштейна верхней частью к стойке и нижней частью к обойме с помощью отвода.</w:t>
            </w:r>
          </w:p>
          <w:p w:rsidR="006F262F" w:rsidRPr="003E273B" w:rsidRDefault="006F262F" w:rsidP="006F262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3E273B">
              <w:rPr>
                <w:bCs/>
                <w:sz w:val="20"/>
                <w:szCs w:val="20"/>
              </w:rPr>
              <w:t xml:space="preserve">Габаритные размеры флажка в сборе составляют 276х400х65 мм. Само полотно флажка выполнено из фанеры ФСФ толщиной 15 мм. Габариты полотна флажка 377х206 мм. 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3E273B" w:rsidRDefault="006F262F" w:rsidP="006F262F">
            <w:pPr>
              <w:snapToGrid w:val="0"/>
              <w:ind w:left="57" w:right="57" w:firstLine="34"/>
              <w:jc w:val="center"/>
              <w:rPr>
                <w:bCs/>
                <w:sz w:val="20"/>
                <w:szCs w:val="20"/>
              </w:rPr>
            </w:pPr>
            <w:r w:rsidRPr="003E273B">
              <w:rPr>
                <w:sz w:val="20"/>
                <w:szCs w:val="20"/>
              </w:rPr>
              <w:t>Ограждение 900 мм перекладина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3E273B" w:rsidRDefault="00C345FC" w:rsidP="00C345FC">
            <w:pPr>
              <w:snapToGrid w:val="0"/>
              <w:rPr>
                <w:sz w:val="20"/>
                <w:szCs w:val="20"/>
              </w:rPr>
            </w:pPr>
            <w:r w:rsidRPr="003E273B">
              <w:rPr>
                <w:sz w:val="20"/>
                <w:szCs w:val="20"/>
              </w:rPr>
              <w:t>Ограждение устанавливается для безопасного перемещения по элементам площадки. Ограждение устанавливается для безопасного входа на площадку со стороны лаза-змейки и представляет собой поперечину длиной 747±1 мм, изготовленную из металлической трубы диаметром не менее 33,5 мм толщиной не менее 2,8 мм. С обеих сторон поперечины на расстоянии не более 13 мм от торцов должны быть расположены два сквозных отверстия диаметром 9 мм для последующего крепления посредством резьбового соединения хомутов, с помощью которых происходит фиксация ограждения к стойке комплекса.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Pr="003E273B" w:rsidRDefault="006F262F" w:rsidP="006F26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E273B">
              <w:rPr>
                <w:sz w:val="20"/>
                <w:szCs w:val="20"/>
              </w:rPr>
              <w:t>Ограждение площадки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8F7986" w:rsidP="006A3AB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</w:t>
            </w:r>
            <w:r w:rsidRPr="00F77F1B">
              <w:rPr>
                <w:sz w:val="20"/>
                <w:szCs w:val="20"/>
              </w:rPr>
              <w:t>устанавливается для безопасного перехода с площадки на пл</w:t>
            </w:r>
            <w:r>
              <w:rPr>
                <w:sz w:val="20"/>
                <w:szCs w:val="20"/>
              </w:rPr>
              <w:t xml:space="preserve">ощадку при изменении их уровней и должно состоять из пластины, изготовленной из </w:t>
            </w:r>
            <w:r w:rsidRPr="00BA28A4">
              <w:rPr>
                <w:sz w:val="20"/>
                <w:szCs w:val="20"/>
              </w:rPr>
              <w:t>фанеры ФСФ толщиной не менее 15 мм.</w:t>
            </w:r>
            <w:r>
              <w:rPr>
                <w:sz w:val="20"/>
                <w:szCs w:val="20"/>
              </w:rPr>
              <w:t xml:space="preserve"> Пластина должна иметь размеры не менее 710*295 мм.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ФОРТ сплошное верхнее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CA013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представляет собой конструкцию в виде фанерной панели с верхней ступенчатой частью в виде крепостного форта. Панель выполнена из фанеры </w:t>
            </w:r>
            <w:r w:rsidR="0019072F">
              <w:rPr>
                <w:sz w:val="20"/>
                <w:szCs w:val="20"/>
              </w:rPr>
              <w:t>ФСФ 15</w:t>
            </w:r>
            <w:r>
              <w:rPr>
                <w:sz w:val="20"/>
                <w:szCs w:val="20"/>
              </w:rPr>
              <w:t xml:space="preserve"> мм толщиной, габаритами 1067х700 мм. В панели есть паз снизу шириной 516 мм и сверху он закруглен радиусом 50 мм, высота проема 152 мм. К стойкам ограждение крепится с помощью </w:t>
            </w:r>
            <w:r w:rsidR="00CA0136">
              <w:rPr>
                <w:sz w:val="20"/>
                <w:szCs w:val="20"/>
              </w:rPr>
              <w:t>хомутов</w:t>
            </w:r>
            <w:r>
              <w:rPr>
                <w:sz w:val="20"/>
                <w:szCs w:val="20"/>
              </w:rPr>
              <w:t>. Также снизу ограждение крепится к площадке.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отверстием нижнее</w:t>
            </w:r>
            <w:r w:rsidR="00CA0136">
              <w:rPr>
                <w:sz w:val="20"/>
                <w:szCs w:val="20"/>
              </w:rPr>
              <w:t xml:space="preserve"> (1)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CA013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представляет собой конструкцию в виде фанерной панели прямоугольной. Панель выполнена из фанеры </w:t>
            </w:r>
            <w:r w:rsidR="0019072F">
              <w:rPr>
                <w:sz w:val="20"/>
                <w:szCs w:val="20"/>
              </w:rPr>
              <w:t>ФСФ 15</w:t>
            </w:r>
            <w:r>
              <w:rPr>
                <w:sz w:val="20"/>
                <w:szCs w:val="20"/>
              </w:rPr>
              <w:t xml:space="preserve"> мм толщиной, габаритами 1350х700 мм. В панели есть отверстие диаметром 400 мм, которое располагается по центру панели на расстоянии 400 мм от оси отверстия до верхнего края панели. К стойкам ограждение крепится с помощью </w:t>
            </w:r>
            <w:r w:rsidR="00CA0136">
              <w:rPr>
                <w:sz w:val="20"/>
                <w:szCs w:val="20"/>
              </w:rPr>
              <w:t>хомутов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CA013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CA013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Pr="00FE49E7" w:rsidRDefault="00CA0136" w:rsidP="00CA013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CA013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136" w:rsidRDefault="00CA0136" w:rsidP="00CA013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отверстием нижнее (2)</w:t>
            </w:r>
          </w:p>
        </w:tc>
      </w:tr>
      <w:tr w:rsidR="00CA013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CA013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Pr="00FE49E7" w:rsidRDefault="00CA0136" w:rsidP="00CA013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CA013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136" w:rsidRDefault="00CA0136" w:rsidP="005E1D1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представляет собой конструкцию в виде фанерной панели прямоугольной. Панель выполнена из фанеры ФСФ 15 мм толщиной, габаритами 1</w:t>
            </w:r>
            <w:r w:rsidR="005E1D1B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 xml:space="preserve">0х700 мм. В панели есть отверстие диаметром 400 мм, которое располагается по центру панели на расстоянии 400 мм от оси отверстия до верхнего края панели. К стойкам ограждение крепится с помощью хомутов. </w:t>
            </w:r>
          </w:p>
        </w:tc>
      </w:tr>
      <w:tr w:rsidR="00491EB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Pr="00FE49E7" w:rsidRDefault="00491EB3" w:rsidP="00CA013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EB3" w:rsidRDefault="00491EB3" w:rsidP="00491EB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прямоугольное с отверстием нижнее</w:t>
            </w:r>
          </w:p>
        </w:tc>
      </w:tr>
      <w:tr w:rsidR="00491EB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Pr="00FE49E7" w:rsidRDefault="00491EB3" w:rsidP="00CA013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EB3" w:rsidRDefault="00491EB3" w:rsidP="005E1D1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представляет собой конструкцию в виде фанерной панели прямоугольной. Панель выполнена из фанеры ФСФ 15 мм толщиной, габаритами 1050х700 мм. В панели есть отверстие диаметром 400 мм, которое располагается по центру панели на расстоянии 400 мм от оси отверстия до верхнего к</w:t>
            </w:r>
            <w:bookmarkStart w:id="0" w:name="_GoBack"/>
            <w:bookmarkEnd w:id="0"/>
            <w:r>
              <w:rPr>
                <w:sz w:val="20"/>
                <w:szCs w:val="20"/>
              </w:rPr>
              <w:t>рая панели. К стойкам ограждение крепится с помощью хомутов.</w:t>
            </w:r>
          </w:p>
        </w:tc>
      </w:tr>
      <w:tr w:rsidR="00491EB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Pr="00FE49E7" w:rsidRDefault="00491EB3" w:rsidP="00CA013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EB3" w:rsidRDefault="00491EB3" w:rsidP="00491EB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прямоугольное с отверстием нижнее малое</w:t>
            </w:r>
          </w:p>
        </w:tc>
      </w:tr>
      <w:tr w:rsidR="00491EB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Pr="00FE49E7" w:rsidRDefault="00491EB3" w:rsidP="00CA0136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1EB3" w:rsidRDefault="00491EB3" w:rsidP="00CA013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1EB3" w:rsidRDefault="00491EB3" w:rsidP="005E1D1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представляет собой конструкцию в виде фанерной панели прямоугольной. Панель выполнена из фанеры ФСФ 15 мм толщиной, габаритами </w:t>
            </w:r>
            <w:r w:rsidR="005E1D1B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50х700 мм. В панели есть отверстие диаметром 400 мм, </w:t>
            </w:r>
            <w:r>
              <w:rPr>
                <w:sz w:val="20"/>
                <w:szCs w:val="20"/>
              </w:rPr>
              <w:lastRenderedPageBreak/>
              <w:t>которое располагается по центру панели на расстоянии 400 мм от оси отверстия до верхнего края панели. К стойкам ограждение крепится с помощью хомутов.</w:t>
            </w:r>
          </w:p>
        </w:tc>
      </w:tr>
      <w:tr w:rsidR="00CA013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Pr="00FE49E7" w:rsidRDefault="00CA0136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136" w:rsidRDefault="00CA0136" w:rsidP="00CA0136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прямоугольное нижнее малое</w:t>
            </w:r>
          </w:p>
        </w:tc>
      </w:tr>
      <w:tr w:rsidR="00CA013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Pr="00FE49E7" w:rsidRDefault="00CA0136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0136" w:rsidRDefault="00CA0136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0136" w:rsidRDefault="00CA0136" w:rsidP="00CA013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представляет собой конструкцию в виде фанерной панели прямоугольной. Панель выполнена из фанеры ФСФ 15 мм толщиной, габаритами </w:t>
            </w:r>
            <w:r>
              <w:rPr>
                <w:sz w:val="20"/>
                <w:szCs w:val="20"/>
              </w:rPr>
              <w:t>450</w:t>
            </w:r>
            <w:r>
              <w:rPr>
                <w:sz w:val="20"/>
                <w:szCs w:val="20"/>
              </w:rPr>
              <w:t>х700 мм. К стойкам ограждение крепится с помощью хомутов.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ind w:lef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1550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9C6C12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9C6C12" w:rsidRPr="00A06CA3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3550*690*703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2231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673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9C6C12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9C6C12" w:rsidRPr="00726EEB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9C6C12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2856*2123*703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9C6C12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6F262F" w:rsidRDefault="009C6C12" w:rsidP="009C6C1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мм.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ind w:lef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650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9C6C12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9C6C12" w:rsidRPr="00A06CA3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 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1550*360*703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755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405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</w:t>
            </w:r>
            <w:r w:rsidRPr="00F63320">
              <w:rPr>
                <w:sz w:val="20"/>
                <w:szCs w:val="20"/>
              </w:rPr>
              <w:t xml:space="preserve"> мм.</w:t>
            </w:r>
          </w:p>
          <w:p w:rsidR="009C6C12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9C6C12" w:rsidRPr="00726EEB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9C6C12" w:rsidRDefault="009C6C12" w:rsidP="009C6C12">
            <w:pPr>
              <w:snapToGrid w:val="0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1403*692*703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9C6C12" w:rsidRPr="00F63320" w:rsidRDefault="009C6C12" w:rsidP="009C6C12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6F262F" w:rsidRDefault="009C6C12" w:rsidP="009C6C12">
            <w:pPr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Борта горки должны возвышаться над </w:t>
            </w:r>
            <w:r>
              <w:rPr>
                <w:sz w:val="20"/>
                <w:szCs w:val="20"/>
              </w:rPr>
              <w:t xml:space="preserve">уровнем ската не менее, чем на 150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9C6C12" w:rsidRDefault="009C6C12" w:rsidP="009C6C1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мм.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ind w:lef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545A" w:rsidRPr="00612CA9" w:rsidRDefault="00B6545A" w:rsidP="006A3AB0">
            <w:pPr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 xml:space="preserve">Лаз должен предоставлять собой канатную сетку в виде трапеции, по которой возможен подъем на одну из площадок комплекса с нулевого </w:t>
            </w:r>
            <w:r w:rsidRPr="00612CA9">
              <w:rPr>
                <w:sz w:val="20"/>
                <w:szCs w:val="20"/>
              </w:rPr>
              <w:lastRenderedPageBreak/>
              <w:t>уровня игрового комплекса. Размеры – 1800х810х1700</w:t>
            </w:r>
            <w:r w:rsidR="006A3AB0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</w:t>
            </w:r>
            <w:r w:rsidR="006A3AB0">
              <w:rPr>
                <w:sz w:val="20"/>
                <w:szCs w:val="20"/>
              </w:rPr>
              <w:t xml:space="preserve"> </w:t>
            </w:r>
            <w:r w:rsidRPr="00612CA9">
              <w:rPr>
                <w:sz w:val="20"/>
                <w:szCs w:val="20"/>
              </w:rPr>
              <w:t>мм).</w:t>
            </w:r>
          </w:p>
          <w:p w:rsidR="006F262F" w:rsidRDefault="00B6545A" w:rsidP="006A3AB0">
            <w:pPr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верхняя – закрепляется на площадке с помощью резьбовых соединений.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ind w:lef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  <w:r w:rsidR="004A13D3">
              <w:rPr>
                <w:sz w:val="20"/>
                <w:szCs w:val="20"/>
              </w:rPr>
              <w:t xml:space="preserve"> (1)</w:t>
            </w:r>
          </w:p>
        </w:tc>
      </w:tr>
      <w:tr w:rsidR="006F262F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Pr="00FE49E7" w:rsidRDefault="006F262F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262F" w:rsidRDefault="006F262F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3AB0" w:rsidRDefault="006A3AB0" w:rsidP="006A3AB0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 Панель должна иметь габаритные размеры 833*157 мм. В панели должны быть выполнены 2 овальных отверстия размерами 135*50 мм.</w:t>
            </w:r>
          </w:p>
          <w:p w:rsidR="006F262F" w:rsidRDefault="006A3AB0" w:rsidP="006A3AB0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</w:p>
        </w:tc>
      </w:tr>
      <w:tr w:rsidR="004A13D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Default="004A13D3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Pr="00FE49E7" w:rsidRDefault="004A13D3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Default="004A13D3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3D3" w:rsidRDefault="004A13D3" w:rsidP="004A13D3">
            <w:pPr>
              <w:snapToGrid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 (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4A13D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Default="004A13D3" w:rsidP="006F26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Pr="00FE49E7" w:rsidRDefault="004A13D3" w:rsidP="006F262F">
            <w:pPr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A13D3" w:rsidRDefault="004A13D3" w:rsidP="006F26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13D3" w:rsidRDefault="004A13D3" w:rsidP="006A3AB0">
            <w:pPr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Должно представлять собой две панели из</w:t>
            </w:r>
            <w:r w:rsidRPr="008E1E9F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 Панели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плоскости крепления ската горки к площадке.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8130C"/>
    <w:rsid w:val="000B51E6"/>
    <w:rsid w:val="001010C6"/>
    <w:rsid w:val="0019072F"/>
    <w:rsid w:val="00195CE1"/>
    <w:rsid w:val="00204121"/>
    <w:rsid w:val="00214CBA"/>
    <w:rsid w:val="00277AA4"/>
    <w:rsid w:val="002C318B"/>
    <w:rsid w:val="002F1D62"/>
    <w:rsid w:val="003730DD"/>
    <w:rsid w:val="003E273B"/>
    <w:rsid w:val="00456988"/>
    <w:rsid w:val="00491EB3"/>
    <w:rsid w:val="004A13D3"/>
    <w:rsid w:val="004E7B26"/>
    <w:rsid w:val="00546E68"/>
    <w:rsid w:val="005B5136"/>
    <w:rsid w:val="005E1D1B"/>
    <w:rsid w:val="00605D5E"/>
    <w:rsid w:val="006A3AB0"/>
    <w:rsid w:val="006C0BDC"/>
    <w:rsid w:val="006F262F"/>
    <w:rsid w:val="006F450E"/>
    <w:rsid w:val="00743884"/>
    <w:rsid w:val="0087737F"/>
    <w:rsid w:val="008E0A9E"/>
    <w:rsid w:val="008F7986"/>
    <w:rsid w:val="009C6C12"/>
    <w:rsid w:val="00A24DF5"/>
    <w:rsid w:val="00A826B0"/>
    <w:rsid w:val="00A9265E"/>
    <w:rsid w:val="00B60488"/>
    <w:rsid w:val="00B6545A"/>
    <w:rsid w:val="00BA28A4"/>
    <w:rsid w:val="00C345FC"/>
    <w:rsid w:val="00CA0136"/>
    <w:rsid w:val="00CB529F"/>
    <w:rsid w:val="00D35584"/>
    <w:rsid w:val="00D35C51"/>
    <w:rsid w:val="00D4186D"/>
    <w:rsid w:val="00D6070B"/>
    <w:rsid w:val="00DD16E7"/>
    <w:rsid w:val="00E20093"/>
    <w:rsid w:val="00E437C0"/>
    <w:rsid w:val="00E71631"/>
    <w:rsid w:val="00F359F4"/>
    <w:rsid w:val="00F61912"/>
    <w:rsid w:val="00F92309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</Pages>
  <Words>1536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19</cp:revision>
  <dcterms:created xsi:type="dcterms:W3CDTF">2020-02-13T05:32:00Z</dcterms:created>
  <dcterms:modified xsi:type="dcterms:W3CDTF">2025-04-03T08:49:00Z</dcterms:modified>
</cp:coreProperties>
</file>