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359F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826B0" w:rsidRDefault="005409CC" w:rsidP="00A826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101</w:t>
            </w:r>
            <w:r>
              <w:rPr>
                <w:sz w:val="20"/>
                <w:szCs w:val="20"/>
              </w:rPr>
              <w:t>.109.00</w:t>
            </w:r>
          </w:p>
          <w:p w:rsidR="00187D23" w:rsidRDefault="00187D23" w:rsidP="00A826B0">
            <w:pPr>
              <w:rPr>
                <w:sz w:val="20"/>
                <w:szCs w:val="20"/>
              </w:rPr>
            </w:pPr>
          </w:p>
          <w:p w:rsidR="00187D23" w:rsidRDefault="00187D23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187D23" w:rsidRDefault="00187D23" w:rsidP="00A826B0">
            <w:pPr>
              <w:rPr>
                <w:sz w:val="20"/>
                <w:szCs w:val="20"/>
              </w:rPr>
            </w:pPr>
          </w:p>
          <w:p w:rsidR="00187D23" w:rsidRPr="005409CC" w:rsidRDefault="00187D23" w:rsidP="00A826B0">
            <w:pPr>
              <w:rPr>
                <w:sz w:val="20"/>
                <w:szCs w:val="20"/>
              </w:rPr>
            </w:pPr>
            <w:r w:rsidRPr="00187D23">
              <w:rPr>
                <w:sz w:val="20"/>
                <w:szCs w:val="20"/>
              </w:rPr>
              <w:drawing>
                <wp:inline distT="0" distB="0" distL="0" distR="0" wp14:anchorId="2B7B95E3" wp14:editId="3490813B">
                  <wp:extent cx="1148715" cy="1006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0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EE78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F359F4">
              <w:rPr>
                <w:sz w:val="20"/>
                <w:szCs w:val="20"/>
              </w:rPr>
              <w:t>игровой комплекс</w:t>
            </w:r>
            <w:r>
              <w:rPr>
                <w:sz w:val="20"/>
                <w:szCs w:val="20"/>
              </w:rPr>
              <w:t xml:space="preserve"> долж</w:t>
            </w:r>
            <w:r w:rsidR="00CB529F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CB529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в виде </w:t>
            </w:r>
            <w:r w:rsidR="00F359F4">
              <w:rPr>
                <w:sz w:val="20"/>
                <w:szCs w:val="20"/>
              </w:rPr>
              <w:t>металлических стоек с присоединенными с помощью хомутов площадками и встраиваемым оборудо</w:t>
            </w:r>
            <w:r w:rsidR="00E20093">
              <w:rPr>
                <w:sz w:val="20"/>
                <w:szCs w:val="20"/>
              </w:rPr>
              <w:t>ванием: горки, лазы, ограждения</w:t>
            </w:r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EE78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Default="00546E68" w:rsidP="00EE78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5409CC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546E68" w:rsidRPr="00D35C51" w:rsidRDefault="00546E68" w:rsidP="00EE781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EE781C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  <w:bookmarkStart w:id="0" w:name="_GoBack"/>
            <w:bookmarkEnd w:id="0"/>
          </w:p>
          <w:p w:rsidR="00546E68" w:rsidRDefault="00546E68" w:rsidP="00EE781C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20093" w:rsidRDefault="00187D23" w:rsidP="00214CBA">
            <w:pPr>
              <w:jc w:val="center"/>
            </w:pPr>
            <w:r>
              <w:rPr>
                <w:bCs/>
                <w:sz w:val="20"/>
                <w:szCs w:val="20"/>
              </w:rPr>
              <w:t>6145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20093" w:rsidRDefault="00187D23" w:rsidP="005409CC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5775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20093" w:rsidRDefault="00CF306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4020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5409CC" w:rsidRDefault="00BA28A4" w:rsidP="00E20093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5409CC">
              <w:rPr>
                <w:sz w:val="20"/>
                <w:szCs w:val="20"/>
              </w:rPr>
              <w:t xml:space="preserve">Площадка </w:t>
            </w:r>
            <w:r w:rsidR="00E20093" w:rsidRPr="005409CC">
              <w:rPr>
                <w:sz w:val="20"/>
                <w:szCs w:val="20"/>
              </w:rPr>
              <w:t>треугольная</w:t>
            </w:r>
            <w:r w:rsidRPr="005409CC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5409CC" w:rsidRDefault="005409CC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192177" w:rsidRDefault="00BA28A4" w:rsidP="00155772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 xml:space="preserve">Лестница входная </w:t>
            </w:r>
            <w:r w:rsidR="00155772" w:rsidRPr="00192177">
              <w:rPr>
                <w:sz w:val="20"/>
                <w:szCs w:val="20"/>
              </w:rPr>
              <w:t>6</w:t>
            </w:r>
            <w:r w:rsidRPr="00192177">
              <w:rPr>
                <w:sz w:val="20"/>
                <w:szCs w:val="20"/>
              </w:rPr>
              <w:t>50</w:t>
            </w:r>
            <w:r w:rsidR="00192177">
              <w:rPr>
                <w:sz w:val="20"/>
                <w:szCs w:val="20"/>
              </w:rPr>
              <w:t xml:space="preserve"> </w:t>
            </w:r>
            <w:r w:rsidRPr="00192177">
              <w:rPr>
                <w:sz w:val="20"/>
                <w:szCs w:val="20"/>
              </w:rPr>
              <w:t>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192177" w:rsidRDefault="00E2009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192177">
              <w:rPr>
                <w:bCs/>
                <w:sz w:val="20"/>
                <w:szCs w:val="20"/>
              </w:rPr>
              <w:t>1</w:t>
            </w:r>
          </w:p>
        </w:tc>
      </w:tr>
      <w:tr w:rsidR="00E2009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3" w:rsidRDefault="00E20093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3" w:rsidRDefault="00E2009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3" w:rsidRDefault="00E20093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93" w:rsidRPr="003A0294" w:rsidRDefault="00E20093" w:rsidP="00E20093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>Ограждение 900</w:t>
            </w:r>
            <w:r w:rsidR="00F92309" w:rsidRPr="003A029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93" w:rsidRPr="003A0294" w:rsidRDefault="00CF306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3A0294">
              <w:rPr>
                <w:bCs/>
                <w:sz w:val="20"/>
                <w:szCs w:val="20"/>
              </w:rPr>
              <w:t>8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192177" w:rsidRDefault="00BA28A4" w:rsidP="00BA28A4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192177" w:rsidRDefault="00E2009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192177">
              <w:rPr>
                <w:bCs/>
                <w:sz w:val="20"/>
                <w:szCs w:val="20"/>
              </w:rPr>
              <w:t>1</w:t>
            </w:r>
          </w:p>
        </w:tc>
      </w:tr>
      <w:tr w:rsidR="006C0BDC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Default="006C0BD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Default="006C0BD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Default="006C0BD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Pr="00192177" w:rsidRDefault="006C0BDC" w:rsidP="00CF3062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 xml:space="preserve">Горка </w:t>
            </w:r>
            <w:r w:rsidR="00CF3062" w:rsidRPr="00192177">
              <w:rPr>
                <w:sz w:val="20"/>
                <w:szCs w:val="20"/>
              </w:rPr>
              <w:t>15</w:t>
            </w:r>
            <w:r w:rsidR="00E20093" w:rsidRPr="00192177">
              <w:rPr>
                <w:sz w:val="20"/>
                <w:szCs w:val="20"/>
              </w:rPr>
              <w:t>50</w:t>
            </w:r>
            <w:r w:rsidRPr="0019217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0BDC" w:rsidRPr="00192177" w:rsidRDefault="00E2009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192177">
              <w:rPr>
                <w:bCs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192177" w:rsidRDefault="00BA28A4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192177" w:rsidRDefault="00192177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3A0294" w:rsidRDefault="00BA28A4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 xml:space="preserve">Ограждение 900 мм </w:t>
            </w:r>
          </w:p>
          <w:p w:rsidR="00BA28A4" w:rsidRPr="003A0294" w:rsidRDefault="00E20093" w:rsidP="00BA28A4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>перекладина</w:t>
            </w:r>
            <w:r w:rsidR="00BA28A4" w:rsidRPr="003A029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3A0294" w:rsidRDefault="00CF306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3A0294">
              <w:rPr>
                <w:bCs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192177" w:rsidRDefault="00BA28A4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>Ограждение 900 мм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192177" w:rsidRDefault="00E2009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192177">
              <w:rPr>
                <w:bCs/>
                <w:sz w:val="20"/>
                <w:szCs w:val="20"/>
              </w:rPr>
              <w:t>2</w:t>
            </w:r>
          </w:p>
        </w:tc>
      </w:tr>
      <w:tr w:rsidR="00803038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038" w:rsidRDefault="0080303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038" w:rsidRDefault="0080303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038" w:rsidRDefault="0080303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3038" w:rsidRPr="003A0294" w:rsidRDefault="00803038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>Ограждение площадки,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038" w:rsidRPr="003A0294" w:rsidRDefault="003A0294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3A0294" w:rsidRDefault="00CF3062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>Столик,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3A0294" w:rsidRDefault="00CF306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3A0294">
              <w:rPr>
                <w:bCs/>
                <w:sz w:val="20"/>
                <w:szCs w:val="20"/>
              </w:rPr>
              <w:t>1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3A0294" w:rsidRDefault="00CF3062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>Лаз канатный подъем,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3A0294" w:rsidRDefault="00CF306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3A0294">
              <w:rPr>
                <w:bCs/>
                <w:sz w:val="20"/>
                <w:szCs w:val="20"/>
              </w:rPr>
              <w:t>1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3A0294" w:rsidRDefault="00CF3062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 xml:space="preserve">Крыша, </w:t>
            </w:r>
            <w:proofErr w:type="spellStart"/>
            <w:r w:rsidRPr="003A0294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3A0294" w:rsidRDefault="00CF306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3A0294">
              <w:rPr>
                <w:bCs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92309" w:rsidP="00BA28A4">
            <w:pPr>
              <w:jc w:val="center"/>
              <w:rPr>
                <w:sz w:val="20"/>
                <w:szCs w:val="20"/>
              </w:rPr>
            </w:pPr>
            <w:r w:rsidRPr="005409CC">
              <w:rPr>
                <w:sz w:val="20"/>
                <w:szCs w:val="20"/>
              </w:rPr>
              <w:t>Площадка треугольная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Default="00743884" w:rsidP="006F4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</w:t>
            </w:r>
            <w:r w:rsidR="00687E8D">
              <w:rPr>
                <w:sz w:val="20"/>
                <w:szCs w:val="20"/>
              </w:rPr>
              <w:t xml:space="preserve">ая должна состоять из каркаса, </w:t>
            </w:r>
            <w:r>
              <w:rPr>
                <w:sz w:val="20"/>
                <w:szCs w:val="20"/>
              </w:rPr>
              <w:t>настила</w:t>
            </w:r>
            <w:r w:rsidR="00687E8D">
              <w:rPr>
                <w:sz w:val="20"/>
                <w:szCs w:val="20"/>
              </w:rPr>
              <w:t xml:space="preserve"> и трех обойм</w:t>
            </w:r>
          </w:p>
          <w:p w:rsidR="00743884" w:rsidRDefault="00187D23" w:rsidP="006F4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площадки выполнен из</w:t>
            </w:r>
            <w:r w:rsidR="00743884">
              <w:rPr>
                <w:sz w:val="20"/>
                <w:szCs w:val="20"/>
              </w:rPr>
              <w:t xml:space="preserve"> сваренных между собой </w:t>
            </w:r>
            <w:r>
              <w:rPr>
                <w:sz w:val="20"/>
                <w:szCs w:val="20"/>
              </w:rPr>
              <w:t>балок и фланцев</w:t>
            </w:r>
            <w:r w:rsidR="00743884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Балка и фланец</w:t>
            </w:r>
            <w:r w:rsidR="00743884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ют</w:t>
            </w:r>
            <w:r w:rsidR="00743884">
              <w:rPr>
                <w:sz w:val="20"/>
                <w:szCs w:val="20"/>
              </w:rPr>
              <w:t xml:space="preserve"> собой деталь из листа толщиной 2,5 мм, определенной конфигурации, которая согнута </w:t>
            </w:r>
            <w:r>
              <w:rPr>
                <w:sz w:val="20"/>
                <w:szCs w:val="20"/>
              </w:rPr>
              <w:t>в виде</w:t>
            </w:r>
            <w:r w:rsidR="00743884">
              <w:rPr>
                <w:sz w:val="20"/>
                <w:szCs w:val="20"/>
              </w:rPr>
              <w:t xml:space="preserve"> буквы «</w:t>
            </w:r>
            <w:r>
              <w:rPr>
                <w:sz w:val="20"/>
                <w:szCs w:val="20"/>
              </w:rPr>
              <w:t>П»</w:t>
            </w:r>
            <w:r w:rsidR="00743884">
              <w:rPr>
                <w:sz w:val="20"/>
                <w:szCs w:val="20"/>
              </w:rPr>
              <w:t xml:space="preserve">. В </w:t>
            </w:r>
            <w:r>
              <w:rPr>
                <w:sz w:val="20"/>
                <w:szCs w:val="20"/>
              </w:rPr>
              <w:t>балках</w:t>
            </w:r>
            <w:r w:rsidR="00743884">
              <w:rPr>
                <w:sz w:val="20"/>
                <w:szCs w:val="20"/>
              </w:rPr>
              <w:t xml:space="preserve"> имеются заранее подготовленные отверстия 12 мм для к</w:t>
            </w:r>
            <w:r>
              <w:rPr>
                <w:sz w:val="20"/>
                <w:szCs w:val="20"/>
              </w:rPr>
              <w:t>репления встраиваемых элементов</w:t>
            </w:r>
            <w:r w:rsidR="007438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Во фланцах </w:t>
            </w:r>
            <w:r>
              <w:rPr>
                <w:sz w:val="20"/>
                <w:szCs w:val="20"/>
              </w:rPr>
              <w:t>имеются заранее подготовленные отверстия 1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мм для крепления </w:t>
            </w:r>
            <w:r>
              <w:rPr>
                <w:sz w:val="20"/>
                <w:szCs w:val="20"/>
              </w:rPr>
              <w:t>обойм</w:t>
            </w:r>
          </w:p>
          <w:p w:rsidR="00743884" w:rsidRDefault="00743884" w:rsidP="006F4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площадки в сваренном виде представляет собой неполный треугольник. Габариты </w:t>
            </w:r>
            <w:r w:rsidR="00187D23">
              <w:rPr>
                <w:sz w:val="20"/>
                <w:szCs w:val="20"/>
              </w:rPr>
              <w:t>площадки в сваренном виде 733,5х847х50</w:t>
            </w:r>
            <w:r>
              <w:rPr>
                <w:sz w:val="20"/>
                <w:szCs w:val="20"/>
              </w:rPr>
              <w:t xml:space="preserve"> мм. Настил выполнен из фанеры ФОФ толщиной 1</w:t>
            </w:r>
            <w:r w:rsidR="00187D2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мм и представляет собой деталь в виде </w:t>
            </w:r>
            <w:r w:rsidR="00187D23">
              <w:rPr>
                <w:sz w:val="20"/>
                <w:szCs w:val="20"/>
              </w:rPr>
              <w:t xml:space="preserve">неполного </w:t>
            </w:r>
            <w:r>
              <w:rPr>
                <w:sz w:val="20"/>
                <w:szCs w:val="20"/>
              </w:rPr>
              <w:t>треугольника, размерами 8</w:t>
            </w:r>
            <w:r w:rsidR="00187D23"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t>х7</w:t>
            </w:r>
            <w:r w:rsidR="00187D23">
              <w:rPr>
                <w:sz w:val="20"/>
                <w:szCs w:val="20"/>
              </w:rPr>
              <w:t>61 мм.</w:t>
            </w:r>
          </w:p>
          <w:p w:rsidR="00743884" w:rsidRPr="00BA28A4" w:rsidRDefault="00743884" w:rsidP="00187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в сборе имеет габариты по межосевому расстоянию между отводами 900х900 мм, что позволяет установить ее на стойки диаметром 76 мм с помощью </w:t>
            </w:r>
            <w:r w:rsidR="00187D23">
              <w:rPr>
                <w:sz w:val="20"/>
                <w:szCs w:val="20"/>
              </w:rPr>
              <w:t>обойм</w:t>
            </w:r>
            <w:r w:rsidR="005409CC">
              <w:rPr>
                <w:sz w:val="20"/>
                <w:szCs w:val="20"/>
              </w:rPr>
              <w:t>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6F5C85" w:rsidP="006F5C85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F63320">
              <w:rPr>
                <w:bCs/>
                <w:sz w:val="20"/>
                <w:szCs w:val="20"/>
              </w:rPr>
              <w:t xml:space="preserve">Лестница </w:t>
            </w:r>
            <w:r w:rsidR="00192177">
              <w:rPr>
                <w:bCs/>
                <w:sz w:val="20"/>
                <w:szCs w:val="20"/>
              </w:rPr>
              <w:t xml:space="preserve">входная </w:t>
            </w:r>
            <w:r w:rsidRPr="00F63320">
              <w:rPr>
                <w:bCs/>
                <w:sz w:val="20"/>
                <w:szCs w:val="20"/>
              </w:rPr>
              <w:t>650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C85" w:rsidRPr="00F63320" w:rsidRDefault="006F5C85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Лестница должна состоять из:</w:t>
            </w:r>
          </w:p>
          <w:p w:rsidR="006F5C85" w:rsidRPr="00F63320" w:rsidRDefault="006F5C85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перила – 2 шт.</w:t>
            </w:r>
            <w:r w:rsidR="00192177">
              <w:rPr>
                <w:sz w:val="20"/>
                <w:szCs w:val="20"/>
              </w:rPr>
              <w:t>;</w:t>
            </w:r>
          </w:p>
          <w:p w:rsidR="006F5C85" w:rsidRPr="00F63320" w:rsidRDefault="006F5C85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боковина – 2 шт.,</w:t>
            </w:r>
          </w:p>
          <w:p w:rsidR="006F5C85" w:rsidRPr="00F63320" w:rsidRDefault="006F5C85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- ступень – </w:t>
            </w:r>
            <w:r w:rsidR="004F1A39" w:rsidRPr="00192177">
              <w:rPr>
                <w:sz w:val="20"/>
                <w:szCs w:val="20"/>
              </w:rPr>
              <w:t>2</w:t>
            </w:r>
            <w:r w:rsidRPr="00F63320">
              <w:rPr>
                <w:sz w:val="20"/>
                <w:szCs w:val="20"/>
              </w:rPr>
              <w:t xml:space="preserve"> шт.,</w:t>
            </w:r>
          </w:p>
          <w:p w:rsidR="006F5C85" w:rsidRPr="00F63320" w:rsidRDefault="006F5C85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борт - 1 шт.</w:t>
            </w:r>
          </w:p>
          <w:p w:rsidR="006F5C85" w:rsidRPr="00F63320" w:rsidRDefault="006F5C85" w:rsidP="00192177">
            <w:pPr>
              <w:snapToGrid w:val="0"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</w:t>
            </w:r>
            <w:r w:rsidR="00192177">
              <w:rPr>
                <w:sz w:val="20"/>
                <w:szCs w:val="20"/>
              </w:rPr>
              <w:t>абариты лестницы должны быть 1026</w:t>
            </w:r>
            <w:r w:rsidRPr="00F63320">
              <w:rPr>
                <w:sz w:val="20"/>
                <w:szCs w:val="20"/>
              </w:rPr>
              <w:t>*4</w:t>
            </w:r>
            <w:r w:rsidR="00192177">
              <w:rPr>
                <w:sz w:val="20"/>
                <w:szCs w:val="20"/>
              </w:rPr>
              <w:t>76</w:t>
            </w:r>
            <w:r w:rsidRPr="00F63320">
              <w:rPr>
                <w:sz w:val="20"/>
                <w:szCs w:val="20"/>
              </w:rPr>
              <w:t>*17</w:t>
            </w:r>
            <w:r w:rsidR="00192177">
              <w:rPr>
                <w:sz w:val="20"/>
                <w:szCs w:val="20"/>
              </w:rPr>
              <w:t>96</w:t>
            </w:r>
            <w:r w:rsidRPr="00F63320">
              <w:rPr>
                <w:sz w:val="20"/>
                <w:szCs w:val="20"/>
              </w:rPr>
              <w:t xml:space="preserve"> мм (</w:t>
            </w:r>
            <w:r w:rsidR="00192177">
              <w:rPr>
                <w:sz w:val="20"/>
                <w:szCs w:val="20"/>
              </w:rPr>
              <w:t>±</w:t>
            </w:r>
            <w:r w:rsidRPr="00F63320">
              <w:rPr>
                <w:sz w:val="20"/>
                <w:szCs w:val="20"/>
              </w:rPr>
              <w:t>20</w:t>
            </w:r>
            <w:r w:rsidR="00192177">
              <w:rPr>
                <w:sz w:val="20"/>
                <w:szCs w:val="20"/>
              </w:rPr>
              <w:t xml:space="preserve"> </w:t>
            </w:r>
            <w:r w:rsidRPr="00F63320">
              <w:rPr>
                <w:sz w:val="20"/>
                <w:szCs w:val="20"/>
              </w:rPr>
              <w:t xml:space="preserve">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</w:t>
            </w:r>
            <w:r w:rsidRPr="00F63320">
              <w:rPr>
                <w:sz w:val="20"/>
                <w:szCs w:val="20"/>
              </w:rPr>
              <w:lastRenderedPageBreak/>
              <w:t xml:space="preserve">Габаритные размеры боковин не менее 409*1289 мм. </w:t>
            </w:r>
            <w:r w:rsidR="00192177">
              <w:rPr>
                <w:sz w:val="20"/>
                <w:szCs w:val="20"/>
              </w:rPr>
              <w:t>Ступени размерами не более 170</w:t>
            </w:r>
            <w:r w:rsidR="00192177" w:rsidRPr="00BA28A4">
              <w:rPr>
                <w:sz w:val="20"/>
                <w:szCs w:val="20"/>
              </w:rPr>
              <w:t>*</w:t>
            </w:r>
            <w:r w:rsidR="00192177">
              <w:rPr>
                <w:sz w:val="20"/>
                <w:szCs w:val="20"/>
              </w:rPr>
              <w:t>500</w:t>
            </w:r>
            <w:r w:rsidR="00192177" w:rsidRPr="00BA28A4">
              <w:rPr>
                <w:sz w:val="20"/>
                <w:szCs w:val="20"/>
              </w:rPr>
              <w:t xml:space="preserve"> мм должны быть изготовлены из </w:t>
            </w:r>
            <w:r w:rsidR="00192177">
              <w:rPr>
                <w:sz w:val="20"/>
                <w:szCs w:val="20"/>
              </w:rPr>
              <w:t>полиэтилена НД</w:t>
            </w:r>
            <w:r w:rsidR="00192177" w:rsidRPr="00BA28A4">
              <w:rPr>
                <w:sz w:val="20"/>
                <w:szCs w:val="20"/>
              </w:rPr>
              <w:t xml:space="preserve">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</w:t>
            </w:r>
            <w:r w:rsidR="00192177">
              <w:rPr>
                <w:sz w:val="20"/>
                <w:szCs w:val="20"/>
              </w:rPr>
              <w:t xml:space="preserve">502 мм, ширина </w:t>
            </w:r>
            <w:r w:rsidR="00192177" w:rsidRPr="00BA28A4">
              <w:rPr>
                <w:sz w:val="20"/>
                <w:szCs w:val="20"/>
              </w:rPr>
              <w:t>не менее 110 мм. Кронштейны должны крепиться к боковинам лестницы п</w:t>
            </w:r>
            <w:r w:rsidR="00192177">
              <w:rPr>
                <w:sz w:val="20"/>
                <w:szCs w:val="20"/>
              </w:rPr>
              <w:t xml:space="preserve">осредством резьбовых соединений. </w:t>
            </w:r>
            <w:r w:rsidRPr="00F63320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F63320">
              <w:rPr>
                <w:sz w:val="20"/>
                <w:szCs w:val="20"/>
              </w:rPr>
              <w:t>застревания</w:t>
            </w:r>
            <w:proofErr w:type="spellEnd"/>
            <w:r w:rsidRPr="00F63320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F63320">
              <w:rPr>
                <w:sz w:val="20"/>
                <w:szCs w:val="20"/>
              </w:rPr>
              <w:t>антискользящим</w:t>
            </w:r>
            <w:proofErr w:type="spellEnd"/>
            <w:r w:rsidRPr="00F63320">
              <w:rPr>
                <w:sz w:val="20"/>
                <w:szCs w:val="20"/>
              </w:rPr>
              <w:t xml:space="preserve"> покрытием толщиной не менее 18 мм.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BA28A4" w:rsidRDefault="00F92309" w:rsidP="00BA28A4">
            <w:pPr>
              <w:jc w:val="center"/>
              <w:rPr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>Горка 1250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EE6A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192177" w:rsidRDefault="00192177" w:rsidP="0019217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F92309" w:rsidRPr="00BA28A4" w:rsidRDefault="00192177" w:rsidP="001921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BA28A4" w:rsidRDefault="00F92309" w:rsidP="00BA28A4">
            <w:pPr>
              <w:jc w:val="center"/>
              <w:rPr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>Горка 1550</w:t>
            </w:r>
          </w:p>
        </w:tc>
      </w:tr>
      <w:tr w:rsidR="00F92309" w:rsidTr="00EE781C">
        <w:trPr>
          <w:trHeight w:val="636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177" w:rsidRPr="00F63320" w:rsidRDefault="00192177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92177" w:rsidRPr="00F63320" w:rsidRDefault="00192177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192177" w:rsidRPr="00A06CA3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192177" w:rsidRPr="00F63320" w:rsidRDefault="00192177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92177" w:rsidRPr="00726EEB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192177" w:rsidRPr="00F63320" w:rsidRDefault="00192177" w:rsidP="0019217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192177" w:rsidRDefault="00192177" w:rsidP="00192177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proofErr w:type="spellStart"/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  <w:r w:rsidRPr="00F63320">
              <w:rPr>
                <w:sz w:val="20"/>
                <w:szCs w:val="20"/>
              </w:rPr>
              <w:t>ската</w:t>
            </w:r>
            <w:proofErr w:type="spellEnd"/>
            <w:r w:rsidRPr="00F63320">
              <w:rPr>
                <w:sz w:val="20"/>
                <w:szCs w:val="20"/>
              </w:rPr>
              <w:t xml:space="preserve"> не менее, чем на 154 мм</w:t>
            </w:r>
            <w:r>
              <w:rPr>
                <w:sz w:val="20"/>
                <w:szCs w:val="20"/>
              </w:rPr>
              <w:t>.</w:t>
            </w:r>
          </w:p>
          <w:p w:rsidR="00F92309" w:rsidRPr="00BA28A4" w:rsidRDefault="00192177" w:rsidP="001921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BA28A4" w:rsidRDefault="00F92309" w:rsidP="00BA28A4">
            <w:pPr>
              <w:jc w:val="center"/>
              <w:rPr>
                <w:sz w:val="20"/>
                <w:szCs w:val="20"/>
              </w:rPr>
            </w:pPr>
            <w:r w:rsidRPr="00192177">
              <w:rPr>
                <w:sz w:val="20"/>
                <w:szCs w:val="20"/>
              </w:rPr>
              <w:t>Стойка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D6070B" w:rsidRDefault="00F92309" w:rsidP="00A95442">
            <w:pPr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BA28A4">
              <w:rPr>
                <w:color w:val="000000"/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 мм, с кольцевыми канавками через каждые 150</w:t>
            </w:r>
            <w:r w:rsidR="00192177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</w:t>
            </w:r>
            <w:r w:rsidR="00192177">
              <w:rPr>
                <w:sz w:val="20"/>
                <w:szCs w:val="20"/>
              </w:rPr>
              <w:t xml:space="preserve"> хомутов и</w:t>
            </w:r>
            <w:r w:rsidRPr="00BA28A4">
              <w:rPr>
                <w:sz w:val="20"/>
                <w:szCs w:val="20"/>
              </w:rPr>
              <w:t xml:space="preserve">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</w:t>
            </w:r>
            <w:r w:rsidR="00192177">
              <w:rPr>
                <w:sz w:val="20"/>
                <w:szCs w:val="20"/>
              </w:rPr>
              <w:t>.</w:t>
            </w:r>
          </w:p>
        </w:tc>
      </w:tr>
      <w:tr w:rsidR="00F9230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BA28A4" w:rsidRDefault="00F92309" w:rsidP="00F9230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900мм горки</w:t>
            </w:r>
          </w:p>
        </w:tc>
      </w:tr>
      <w:tr w:rsidR="00F9230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177" w:rsidRDefault="00192177" w:rsidP="00192177">
            <w:pPr>
              <w:snapToGrid w:val="0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Панель должна иметь габаритные размеры 833*157 мм. В панели должны быть выполнены 2 овальных отверстия размерами 135*50 мм.</w:t>
            </w:r>
          </w:p>
          <w:p w:rsidR="00F92309" w:rsidRPr="00BA28A4" w:rsidRDefault="00192177" w:rsidP="0019217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F9230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D6070B" w:rsidRDefault="00F92309" w:rsidP="00F92309">
            <w:pPr>
              <w:snapToGrid w:val="0"/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 w:rsidRPr="003A0294">
              <w:rPr>
                <w:sz w:val="20"/>
                <w:szCs w:val="20"/>
              </w:rPr>
              <w:t>Ограждение 900 мм перекладина</w:t>
            </w:r>
          </w:p>
        </w:tc>
      </w:tr>
      <w:tr w:rsidR="00F92309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F923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A24DF5" w:rsidRDefault="003A0294" w:rsidP="003A0294">
            <w:pPr>
              <w:snapToGrid w:val="0"/>
              <w:rPr>
                <w:color w:val="FF0000"/>
                <w:sz w:val="20"/>
                <w:szCs w:val="20"/>
              </w:rPr>
            </w:pPr>
            <w:r w:rsidRPr="00A24DF5">
              <w:rPr>
                <w:sz w:val="20"/>
                <w:szCs w:val="20"/>
              </w:rPr>
              <w:t xml:space="preserve">Ограждение устанавливается для безопасного входа на площадку со стороны </w:t>
            </w:r>
            <w:r>
              <w:rPr>
                <w:sz w:val="20"/>
                <w:szCs w:val="20"/>
              </w:rPr>
              <w:t>канатного лаза</w:t>
            </w:r>
            <w:r w:rsidRPr="001B6948">
              <w:rPr>
                <w:sz w:val="20"/>
                <w:szCs w:val="20"/>
              </w:rPr>
              <w:t xml:space="preserve"> и </w:t>
            </w:r>
            <w:r w:rsidRPr="005C365A">
              <w:rPr>
                <w:sz w:val="20"/>
                <w:szCs w:val="20"/>
              </w:rPr>
              <w:t>представляет собой поперечину длиной 7</w:t>
            </w:r>
            <w:r>
              <w:rPr>
                <w:sz w:val="20"/>
                <w:szCs w:val="20"/>
              </w:rPr>
              <w:t>47±</w:t>
            </w:r>
            <w:r w:rsidRPr="005C365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5C365A">
              <w:rPr>
                <w:sz w:val="20"/>
                <w:szCs w:val="20"/>
              </w:rPr>
              <w:t xml:space="preserve">мм, изготовленную из металлической трубы диаметром не менее 33,5 мм толщиной не менее 2,8 мм. С обеих сторон поперечины на расстоянии не более 13 мм от торцов должны быть расположены два сквозных отверстия диаметром </w:t>
            </w:r>
            <w:r>
              <w:rPr>
                <w:sz w:val="20"/>
                <w:szCs w:val="20"/>
              </w:rPr>
              <w:t>9</w:t>
            </w:r>
            <w:r w:rsidRPr="005C365A">
              <w:rPr>
                <w:sz w:val="20"/>
                <w:szCs w:val="20"/>
              </w:rPr>
              <w:t xml:space="preserve"> мм для последующего крепления посредством резьбового соединения </w:t>
            </w:r>
            <w:r>
              <w:rPr>
                <w:sz w:val="20"/>
                <w:szCs w:val="20"/>
              </w:rPr>
              <w:t>хомутов</w:t>
            </w:r>
            <w:r w:rsidRPr="005C365A">
              <w:rPr>
                <w:sz w:val="20"/>
                <w:szCs w:val="20"/>
              </w:rPr>
              <w:t>, с помощью котор</w:t>
            </w:r>
            <w:r>
              <w:rPr>
                <w:sz w:val="20"/>
                <w:szCs w:val="20"/>
              </w:rPr>
              <w:t>ых</w:t>
            </w:r>
            <w:r w:rsidRPr="005C365A">
              <w:rPr>
                <w:sz w:val="20"/>
                <w:szCs w:val="20"/>
              </w:rPr>
              <w:t xml:space="preserve"> происходит фиксация ограждения к стойке комплекса</w:t>
            </w:r>
            <w:r>
              <w:rPr>
                <w:sz w:val="20"/>
                <w:szCs w:val="20"/>
              </w:rPr>
              <w:t>.</w:t>
            </w:r>
          </w:p>
        </w:tc>
      </w:tr>
      <w:tr w:rsidR="00E73C8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82" w:rsidRPr="00612CA9" w:rsidRDefault="00E73C82" w:rsidP="00803038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Столик</w:t>
            </w:r>
          </w:p>
        </w:tc>
      </w:tr>
      <w:tr w:rsidR="00E73C8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82" w:rsidRPr="00612CA9" w:rsidRDefault="00E73C82" w:rsidP="003A0294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Столик должен состоять из двух ограждений в пазы которых вставляется столик фанерный. Все скрепляется резьбовыми соединениями через </w:t>
            </w:r>
            <w:proofErr w:type="spellStart"/>
            <w:r w:rsidRPr="00612CA9">
              <w:rPr>
                <w:sz w:val="20"/>
                <w:szCs w:val="20"/>
              </w:rPr>
              <w:t>плстиковые</w:t>
            </w:r>
            <w:proofErr w:type="spellEnd"/>
            <w:r w:rsidRPr="00612CA9">
              <w:rPr>
                <w:sz w:val="20"/>
                <w:szCs w:val="20"/>
              </w:rPr>
              <w:t xml:space="preserve"> уголки, в которых «прячется» крепеж. Дополнительно оформляются два сиденья и две боковины. Вся конструкция через </w:t>
            </w:r>
            <w:r w:rsidR="003A0294">
              <w:rPr>
                <w:sz w:val="20"/>
                <w:szCs w:val="20"/>
              </w:rPr>
              <w:t>хомуты</w:t>
            </w:r>
            <w:r w:rsidRPr="00612CA9">
              <w:rPr>
                <w:sz w:val="20"/>
                <w:szCs w:val="20"/>
              </w:rPr>
              <w:t xml:space="preserve"> должна присоединяться к </w:t>
            </w:r>
            <w:r w:rsidR="003A0294">
              <w:rPr>
                <w:sz w:val="20"/>
                <w:szCs w:val="20"/>
              </w:rPr>
              <w:t>стойкам</w:t>
            </w:r>
            <w:r w:rsidRPr="00612CA9">
              <w:rPr>
                <w:sz w:val="20"/>
                <w:szCs w:val="20"/>
              </w:rPr>
              <w:t xml:space="preserve"> комплекса.</w:t>
            </w:r>
          </w:p>
          <w:p w:rsidR="00E73C82" w:rsidRPr="00612CA9" w:rsidRDefault="00E73C82" w:rsidP="003A0294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Фанерные детали должны быть из влагостойкой фанеры толщиной не менее 15 мм и окрашены влагостойкими краской и лаком. Металлические детали должны иметь цинковое покрытие или окрашены стойкой порошковой эмалью.</w:t>
            </w:r>
          </w:p>
        </w:tc>
      </w:tr>
      <w:tr w:rsidR="00E73C8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C82" w:rsidRPr="00612CA9" w:rsidRDefault="00E73C82" w:rsidP="00803038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</w:t>
            </w:r>
          </w:p>
        </w:tc>
      </w:tr>
      <w:tr w:rsidR="00E73C8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3C82" w:rsidRDefault="00E73C82" w:rsidP="00E73C8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294" w:rsidRDefault="003A0294" w:rsidP="003A0294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</w:t>
            </w:r>
            <w:r>
              <w:rPr>
                <w:sz w:val="20"/>
                <w:szCs w:val="20"/>
              </w:rPr>
              <w:t xml:space="preserve"> боковины и двух хомутов.</w:t>
            </w:r>
          </w:p>
          <w:p w:rsidR="003A0294" w:rsidRPr="00222685" w:rsidRDefault="003A0294" w:rsidP="003A0294">
            <w:pPr>
              <w:snapToGrid w:val="0"/>
              <w:contextualSpacing/>
              <w:rPr>
                <w:sz w:val="20"/>
                <w:szCs w:val="20"/>
              </w:rPr>
            </w:pPr>
            <w:r w:rsidRPr="00E94C0D">
              <w:rPr>
                <w:sz w:val="20"/>
                <w:szCs w:val="20"/>
              </w:rPr>
              <w:t xml:space="preserve">Боковина должна соединяться с </w:t>
            </w:r>
            <w:r>
              <w:rPr>
                <w:sz w:val="20"/>
                <w:szCs w:val="20"/>
              </w:rPr>
              <w:t>хомутами резьбовыми соединениями.</w:t>
            </w:r>
          </w:p>
          <w:p w:rsidR="00E73C82" w:rsidRPr="00612CA9" w:rsidRDefault="003A0294" w:rsidP="003A0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Pr="00222685">
              <w:rPr>
                <w:sz w:val="20"/>
                <w:szCs w:val="20"/>
              </w:rPr>
              <w:t>оковина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222685">
              <w:rPr>
                <w:sz w:val="20"/>
                <w:szCs w:val="20"/>
              </w:rPr>
              <w:t xml:space="preserve"> из фанеры ФСФ толщиной не менее 15 мм.</w:t>
            </w:r>
          </w:p>
        </w:tc>
      </w:tr>
      <w:tr w:rsidR="00556A10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A10" w:rsidRPr="00BA28A4" w:rsidRDefault="00556A10" w:rsidP="00556A10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площадки</w:t>
            </w:r>
          </w:p>
        </w:tc>
      </w:tr>
      <w:tr w:rsidR="00556A10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A10" w:rsidRPr="00BA28A4" w:rsidRDefault="00556A10" w:rsidP="003A0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</w:t>
            </w:r>
            <w:r w:rsidRPr="00F77F1B">
              <w:rPr>
                <w:sz w:val="20"/>
                <w:szCs w:val="20"/>
              </w:rPr>
              <w:t>устанавливается для безопасного перехода с площадки на пл</w:t>
            </w:r>
            <w:r>
              <w:rPr>
                <w:sz w:val="20"/>
                <w:szCs w:val="20"/>
              </w:rPr>
              <w:t xml:space="preserve">ощадку при изменении их уровней и должно состоять из пластины, изготовленной из </w:t>
            </w:r>
            <w:r w:rsidRPr="00BA28A4">
              <w:rPr>
                <w:sz w:val="20"/>
                <w:szCs w:val="20"/>
              </w:rPr>
              <w:t>фанеры ФСФ толщиной не менее 15 мм.</w:t>
            </w:r>
            <w:r>
              <w:rPr>
                <w:sz w:val="20"/>
                <w:szCs w:val="20"/>
              </w:rPr>
              <w:t xml:space="preserve"> Пластина должна иметь размеры не менее 710*295 мм.</w:t>
            </w:r>
          </w:p>
        </w:tc>
      </w:tr>
      <w:tr w:rsidR="00556A10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A10" w:rsidRPr="00612CA9" w:rsidRDefault="00556A10" w:rsidP="00803038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</w:t>
            </w:r>
          </w:p>
        </w:tc>
      </w:tr>
      <w:tr w:rsidR="00556A10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A10" w:rsidRDefault="00556A10" w:rsidP="00556A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A10" w:rsidRPr="00612CA9" w:rsidRDefault="00556A10" w:rsidP="003A02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представляет собой конструкцию из фанеры габаритами 1254х917х754 мм. Состоит из трех фанерных элементов, каждый элемент выполнен из фанеры ФСФ толщиной 15 мм, габаритами 750х604 мм.</w:t>
            </w:r>
          </w:p>
        </w:tc>
      </w:tr>
    </w:tbl>
    <w:p w:rsidR="00FD00F7" w:rsidRDefault="00FD00F7"/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1010C6"/>
    <w:rsid w:val="00155772"/>
    <w:rsid w:val="00187D23"/>
    <w:rsid w:val="00191E4D"/>
    <w:rsid w:val="00192177"/>
    <w:rsid w:val="00195CE1"/>
    <w:rsid w:val="00214CBA"/>
    <w:rsid w:val="00277AA4"/>
    <w:rsid w:val="002F1D62"/>
    <w:rsid w:val="003A0294"/>
    <w:rsid w:val="00456988"/>
    <w:rsid w:val="004E7B26"/>
    <w:rsid w:val="004F1A39"/>
    <w:rsid w:val="005409CC"/>
    <w:rsid w:val="00546E68"/>
    <w:rsid w:val="00556A10"/>
    <w:rsid w:val="005B5136"/>
    <w:rsid w:val="00605D5E"/>
    <w:rsid w:val="00687E8D"/>
    <w:rsid w:val="006C0BDC"/>
    <w:rsid w:val="006C2146"/>
    <w:rsid w:val="006F450E"/>
    <w:rsid w:val="006F5C85"/>
    <w:rsid w:val="00743884"/>
    <w:rsid w:val="00803038"/>
    <w:rsid w:val="00960B7D"/>
    <w:rsid w:val="00A24DF5"/>
    <w:rsid w:val="00A826B0"/>
    <w:rsid w:val="00A95442"/>
    <w:rsid w:val="00B36877"/>
    <w:rsid w:val="00B60488"/>
    <w:rsid w:val="00B972B2"/>
    <w:rsid w:val="00BA28A4"/>
    <w:rsid w:val="00CB529F"/>
    <w:rsid w:val="00CF3062"/>
    <w:rsid w:val="00D35C51"/>
    <w:rsid w:val="00D4186D"/>
    <w:rsid w:val="00D6070B"/>
    <w:rsid w:val="00E20093"/>
    <w:rsid w:val="00E437C0"/>
    <w:rsid w:val="00E71631"/>
    <w:rsid w:val="00E73C82"/>
    <w:rsid w:val="00EE781C"/>
    <w:rsid w:val="00F359F4"/>
    <w:rsid w:val="00F61912"/>
    <w:rsid w:val="00F92309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17</cp:revision>
  <dcterms:created xsi:type="dcterms:W3CDTF">2020-02-13T05:32:00Z</dcterms:created>
  <dcterms:modified xsi:type="dcterms:W3CDTF">2025-05-13T06:30:00Z</dcterms:modified>
</cp:coreProperties>
</file>