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76" w:type="dxa"/>
        <w:tblInd w:w="-572" w:type="dxa"/>
        <w:tblLayout w:type="fixed"/>
        <w:tblLook w:val="0000" w:firstRow="0" w:lastRow="0" w:firstColumn="0" w:lastColumn="0" w:noHBand="0" w:noVBand="0"/>
      </w:tblPr>
      <w:tblGrid>
        <w:gridCol w:w="541"/>
        <w:gridCol w:w="2025"/>
        <w:gridCol w:w="3826"/>
        <w:gridCol w:w="2884"/>
      </w:tblGrid>
      <w:tr w:rsidR="00D22442" w:rsidTr="00D22442">
        <w:tc>
          <w:tcPr>
            <w:tcW w:w="541" w:type="dxa"/>
            <w:tcBorders>
              <w:top w:val="single" w:sz="4" w:space="0" w:color="000000"/>
              <w:left w:val="single" w:sz="4" w:space="0" w:color="000000"/>
              <w:bottom w:val="single" w:sz="4" w:space="0" w:color="000000"/>
            </w:tcBorders>
            <w:shd w:val="clear" w:color="auto" w:fill="auto"/>
          </w:tcPr>
          <w:p w:rsidR="00D22442" w:rsidRDefault="00D22442"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D3657">
            <w:pPr>
              <w:jc w:val="center"/>
              <w:rPr>
                <w:sz w:val="20"/>
                <w:szCs w:val="20"/>
              </w:rPr>
            </w:pPr>
            <w:r>
              <w:rPr>
                <w:sz w:val="20"/>
                <w:szCs w:val="20"/>
              </w:rPr>
              <w:t>Наименование товара</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Default="00D22442" w:rsidP="00BD3657">
            <w:pPr>
              <w:jc w:val="center"/>
            </w:pPr>
            <w:r>
              <w:rPr>
                <w:bCs/>
                <w:sz w:val="20"/>
                <w:szCs w:val="20"/>
              </w:rPr>
              <w:t>Наименование показателя, технического, функционального параметра, ед. изм. Показателя</w:t>
            </w:r>
          </w:p>
        </w:tc>
      </w:tr>
      <w:tr w:rsidR="00D22442" w:rsidTr="00D22442">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D22442" w:rsidRDefault="00D22442"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D22442" w:rsidRDefault="00D22442" w:rsidP="00BD3657">
            <w:pPr>
              <w:rPr>
                <w:sz w:val="20"/>
                <w:szCs w:val="20"/>
              </w:rPr>
            </w:pPr>
            <w:r>
              <w:rPr>
                <w:sz w:val="20"/>
                <w:szCs w:val="20"/>
              </w:rPr>
              <w:t>Игровой комплекс</w:t>
            </w:r>
          </w:p>
          <w:p w:rsidR="00D22442" w:rsidRDefault="00D22442" w:rsidP="00BD3657">
            <w:pPr>
              <w:rPr>
                <w:sz w:val="20"/>
                <w:szCs w:val="20"/>
              </w:rPr>
            </w:pPr>
            <w:r>
              <w:rPr>
                <w:sz w:val="20"/>
                <w:szCs w:val="20"/>
              </w:rPr>
              <w:t>Примерный эскиз</w:t>
            </w:r>
          </w:p>
          <w:p w:rsidR="00D22442" w:rsidRDefault="00B92711" w:rsidP="00A826B0">
            <w:pPr>
              <w:rPr>
                <w:sz w:val="20"/>
                <w:szCs w:val="20"/>
              </w:rPr>
            </w:pPr>
            <w:r w:rsidRPr="00B64295">
              <w:rPr>
                <w:rFonts w:ascii="Arial" w:hAnsi="Arial" w:cs="Arial"/>
                <w:b/>
                <w:caps/>
                <w:noProof/>
                <w:sz w:val="20"/>
                <w:szCs w:val="20"/>
                <w:lang w:eastAsia="ru-RU"/>
              </w:rPr>
              <w:drawing>
                <wp:inline distT="0" distB="0" distL="0" distR="0">
                  <wp:extent cx="1129455" cy="113347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56554" cy="1160671"/>
                          </a:xfrm>
                          <a:prstGeom prst="rect">
                            <a:avLst/>
                          </a:prstGeom>
                          <a:noFill/>
                          <a:ln>
                            <a:noFill/>
                          </a:ln>
                        </pic:spPr>
                      </pic:pic>
                    </a:graphicData>
                  </a:graphic>
                </wp:inline>
              </w:drawing>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D6070B" w:rsidRDefault="00D22442" w:rsidP="00CB529F">
            <w:pPr>
              <w:rPr>
                <w:sz w:val="20"/>
                <w:szCs w:val="20"/>
              </w:rPr>
            </w:pPr>
            <w:r>
              <w:rPr>
                <w:sz w:val="20"/>
                <w:szCs w:val="20"/>
              </w:rPr>
              <w:t>Конст</w:t>
            </w:r>
            <w:r w:rsidR="00B92711">
              <w:rPr>
                <w:sz w:val="20"/>
                <w:szCs w:val="20"/>
              </w:rPr>
              <w:t>руктивно игровой комплекс должен быть выполнен</w:t>
            </w:r>
            <w:r>
              <w:rPr>
                <w:sz w:val="20"/>
                <w:szCs w:val="20"/>
              </w:rPr>
              <w:t xml:space="preserve"> в виде металлических стоек с присоединенными с помощью хомутов площадками и встраиваемым оборудованием: горки, лазы, ограждения, крыши. </w:t>
            </w:r>
          </w:p>
          <w:p w:rsidR="007B787C" w:rsidRPr="007B787C" w:rsidRDefault="007B787C" w:rsidP="00546E68">
            <w:pPr>
              <w:snapToGrid w:val="0"/>
              <w:ind w:left="33" w:right="57" w:firstLine="1"/>
              <w:rPr>
                <w:sz w:val="20"/>
                <w:szCs w:val="20"/>
              </w:rPr>
            </w:pPr>
            <w:r w:rsidRPr="007B787C">
              <w:rPr>
                <w:sz w:val="20"/>
                <w:szCs w:val="20"/>
              </w:rPr>
              <w:t xml:space="preserve">Металлические изделия окрашены полиэфирной порошковой краской стойкой к механическому износу и выцветанию. Фанера ФСФ окрашена акриловой краской, безопасной для эксплуатации детьми. Торцы фанеры обработаны торцевым </w:t>
            </w:r>
            <w:proofErr w:type="spellStart"/>
            <w:r w:rsidRPr="007B787C">
              <w:rPr>
                <w:sz w:val="20"/>
                <w:szCs w:val="20"/>
              </w:rPr>
              <w:t>герметиком</w:t>
            </w:r>
            <w:proofErr w:type="spellEnd"/>
            <w:r w:rsidRPr="007B787C">
              <w:rPr>
                <w:sz w:val="20"/>
                <w:szCs w:val="20"/>
              </w:rPr>
              <w:t xml:space="preserve"> для защиты кромок от растрескивания.</w:t>
            </w:r>
          </w:p>
          <w:p w:rsidR="00D22442" w:rsidRPr="00D35C51" w:rsidRDefault="00D22442" w:rsidP="00546E68">
            <w:pPr>
              <w:snapToGrid w:val="0"/>
              <w:ind w:left="33" w:right="57" w:firstLine="1"/>
              <w:rPr>
                <w:sz w:val="20"/>
                <w:szCs w:val="20"/>
              </w:rPr>
            </w:pPr>
            <w:r>
              <w:rPr>
                <w:sz w:val="20"/>
                <w:szCs w:val="20"/>
              </w:rPr>
              <w:t xml:space="preserve">Выступающие </w:t>
            </w:r>
            <w:proofErr w:type="spellStart"/>
            <w:r>
              <w:rPr>
                <w:sz w:val="20"/>
                <w:szCs w:val="20"/>
              </w:rPr>
              <w:t>крепежные</w:t>
            </w:r>
            <w:proofErr w:type="spellEnd"/>
            <w:r>
              <w:rPr>
                <w:sz w:val="20"/>
                <w:szCs w:val="20"/>
              </w:rPr>
              <w:t xml:space="preserve"> элементы закрыты декоративными заглушками из по</w:t>
            </w:r>
            <w:r w:rsidRPr="00D35C51">
              <w:rPr>
                <w:sz w:val="20"/>
                <w:szCs w:val="20"/>
              </w:rPr>
              <w:t>лиэтилена.  Торцы труб закрыты пластиковыми заглушками.</w:t>
            </w:r>
          </w:p>
          <w:p w:rsidR="00D22442" w:rsidRDefault="00D22442" w:rsidP="00546E68">
            <w:pPr>
              <w:snapToGrid w:val="0"/>
              <w:ind w:left="33" w:right="57" w:firstLine="1"/>
              <w:rPr>
                <w:sz w:val="20"/>
                <w:szCs w:val="20"/>
              </w:rPr>
            </w:pPr>
            <w:r w:rsidRPr="00D35C51">
              <w:rPr>
                <w:sz w:val="20"/>
                <w:szCs w:val="20"/>
              </w:rPr>
              <w:t>Все крепежные</w:t>
            </w:r>
            <w:r>
              <w:rPr>
                <w:sz w:val="20"/>
                <w:szCs w:val="20"/>
              </w:rPr>
              <w:t xml:space="preserve"> элементы должны быть оцинкованы</w:t>
            </w:r>
            <w:r w:rsidR="000F1F3A">
              <w:rPr>
                <w:sz w:val="20"/>
                <w:szCs w:val="20"/>
              </w:rPr>
              <w:t xml:space="preserve"> либо из нержавеющего металла</w:t>
            </w:r>
            <w:r>
              <w:rPr>
                <w:sz w:val="20"/>
                <w:szCs w:val="20"/>
              </w:rPr>
              <w:t>.</w:t>
            </w:r>
          </w:p>
          <w:p w:rsidR="00D22442" w:rsidRDefault="00D22442" w:rsidP="00546E68">
            <w:r>
              <w:rPr>
                <w:bCs/>
                <w:sz w:val="20"/>
                <w:szCs w:val="20"/>
              </w:rPr>
              <w:t>Монтаж производится путем бетонирования стоек, грунтозацепов или анкеров.</w:t>
            </w:r>
          </w:p>
        </w:tc>
      </w:tr>
      <w:tr w:rsidR="00D22442" w:rsidTr="00D22442">
        <w:trPr>
          <w:trHeight w:val="268"/>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Default="00D22442" w:rsidP="00BD3657">
            <w:pPr>
              <w:jc w:val="center"/>
            </w:pPr>
            <w:r>
              <w:rPr>
                <w:sz w:val="20"/>
                <w:szCs w:val="20"/>
              </w:rPr>
              <w:t>Внешние размеры</w:t>
            </w:r>
          </w:p>
        </w:tc>
      </w:tr>
      <w:tr w:rsidR="00D22442" w:rsidTr="00D22442">
        <w:trPr>
          <w:trHeight w:val="272"/>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22442" w:rsidRDefault="00D22442" w:rsidP="00BD3657">
            <w:pPr>
              <w:rPr>
                <w:bCs/>
                <w:sz w:val="20"/>
                <w:szCs w:val="20"/>
              </w:rPr>
            </w:pPr>
            <w:r>
              <w:rPr>
                <w:sz w:val="20"/>
                <w:szCs w:val="20"/>
              </w:rPr>
              <w:t>Длина, ±</w:t>
            </w:r>
            <w:r w:rsidR="000F1F3A">
              <w:rPr>
                <w:sz w:val="20"/>
                <w:szCs w:val="20"/>
                <w:lang w:val="en-US"/>
              </w:rPr>
              <w:t>5</w:t>
            </w:r>
            <w:r>
              <w:rPr>
                <w:sz w:val="20"/>
                <w:szCs w:val="20"/>
                <w:lang w:val="en-US"/>
              </w:rPr>
              <w:t xml:space="preserve">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22442" w:rsidRPr="00B638E2" w:rsidRDefault="000F1F3A" w:rsidP="00214CBA">
            <w:pPr>
              <w:jc w:val="center"/>
            </w:pPr>
            <w:r>
              <w:rPr>
                <w:bCs/>
                <w:sz w:val="20"/>
                <w:szCs w:val="20"/>
              </w:rPr>
              <w:t>8903</w:t>
            </w:r>
          </w:p>
        </w:tc>
      </w:tr>
      <w:tr w:rsidR="00D22442" w:rsidTr="00D22442">
        <w:trPr>
          <w:trHeight w:val="200"/>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22442" w:rsidRDefault="00D22442" w:rsidP="00BD3657">
            <w:pPr>
              <w:rPr>
                <w:bCs/>
                <w:color w:val="000000"/>
                <w:sz w:val="20"/>
                <w:szCs w:val="20"/>
              </w:rPr>
            </w:pPr>
            <w:r>
              <w:rPr>
                <w:sz w:val="20"/>
                <w:szCs w:val="20"/>
              </w:rPr>
              <w:t>Ширина, ±</w:t>
            </w:r>
            <w:r w:rsidR="000F1F3A">
              <w:rPr>
                <w:sz w:val="20"/>
                <w:szCs w:val="20"/>
                <w:lang w:val="en-US"/>
              </w:rPr>
              <w:t>5</w:t>
            </w:r>
            <w:r>
              <w:rPr>
                <w:sz w:val="20"/>
                <w:szCs w:val="20"/>
                <w:lang w:val="en-US"/>
              </w:rPr>
              <w:t xml:space="preserve">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22442" w:rsidRPr="00B638E2" w:rsidRDefault="000F1F3A" w:rsidP="00214CBA">
            <w:pPr>
              <w:jc w:val="center"/>
            </w:pPr>
            <w:r>
              <w:rPr>
                <w:bCs/>
                <w:color w:val="000000"/>
                <w:sz w:val="20"/>
                <w:szCs w:val="20"/>
              </w:rPr>
              <w:t>6727</w:t>
            </w:r>
          </w:p>
        </w:tc>
      </w:tr>
      <w:tr w:rsidR="00D22442" w:rsidTr="00D22442">
        <w:trPr>
          <w:trHeight w:val="245"/>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22442" w:rsidRDefault="00D22442" w:rsidP="00BD3657">
            <w:pPr>
              <w:rPr>
                <w:bCs/>
                <w:sz w:val="20"/>
                <w:szCs w:val="20"/>
              </w:rPr>
            </w:pPr>
            <w:r>
              <w:rPr>
                <w:sz w:val="20"/>
                <w:szCs w:val="20"/>
              </w:rPr>
              <w:t>Высота, ±</w:t>
            </w:r>
            <w:r w:rsidR="000F1F3A">
              <w:rPr>
                <w:sz w:val="20"/>
                <w:szCs w:val="20"/>
                <w:lang w:val="en-US"/>
              </w:rPr>
              <w:t>5</w:t>
            </w:r>
            <w:r>
              <w:rPr>
                <w:sz w:val="20"/>
                <w:szCs w:val="20"/>
                <w:lang w:val="en-US"/>
              </w:rPr>
              <w:t xml:space="preserve">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22442" w:rsidRPr="00B638E2" w:rsidRDefault="00F651F6" w:rsidP="00214CBA">
            <w:pPr>
              <w:jc w:val="center"/>
            </w:pPr>
            <w:r>
              <w:rPr>
                <w:bCs/>
                <w:color w:val="000000"/>
                <w:sz w:val="20"/>
                <w:szCs w:val="20"/>
              </w:rPr>
              <w:t>3780</w:t>
            </w:r>
          </w:p>
        </w:tc>
      </w:tr>
      <w:tr w:rsidR="00D22442" w:rsidTr="00D22442">
        <w:trPr>
          <w:trHeight w:val="180"/>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Default="00D22442" w:rsidP="00BD3657">
            <w:pPr>
              <w:jc w:val="center"/>
            </w:pPr>
            <w:r>
              <w:rPr>
                <w:sz w:val="20"/>
                <w:szCs w:val="20"/>
              </w:rPr>
              <w:t>Комплектация</w:t>
            </w:r>
          </w:p>
        </w:tc>
      </w:tr>
      <w:tr w:rsidR="00B638E2"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B638E2" w:rsidRDefault="00B638E2" w:rsidP="00B638E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638E2" w:rsidRDefault="00B638E2" w:rsidP="00B638E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638E2" w:rsidRPr="0056566D" w:rsidRDefault="00B638E2" w:rsidP="00B638E2">
            <w:pPr>
              <w:rPr>
                <w:sz w:val="20"/>
                <w:szCs w:val="20"/>
              </w:rPr>
            </w:pPr>
            <w:r w:rsidRPr="0056566D">
              <w:rPr>
                <w:sz w:val="20"/>
                <w:szCs w:val="20"/>
              </w:rPr>
              <w:t>Площадка 900</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638E2" w:rsidRPr="0056566D" w:rsidRDefault="00B638E2" w:rsidP="00B638E2">
            <w:pPr>
              <w:jc w:val="center"/>
              <w:rPr>
                <w:sz w:val="20"/>
                <w:szCs w:val="20"/>
              </w:rPr>
            </w:pPr>
            <w:r w:rsidRPr="0056566D">
              <w:rPr>
                <w:sz w:val="20"/>
                <w:szCs w:val="20"/>
              </w:rPr>
              <w:t>8 шт.</w:t>
            </w:r>
          </w:p>
        </w:tc>
        <w:bookmarkStart w:id="0" w:name="_GoBack"/>
        <w:bookmarkEnd w:id="0"/>
      </w:tr>
      <w:tr w:rsidR="00B638E2"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B638E2" w:rsidRDefault="00B638E2" w:rsidP="00B638E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638E2" w:rsidRDefault="00B638E2" w:rsidP="00B638E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638E2" w:rsidRPr="0056566D" w:rsidRDefault="00B638E2" w:rsidP="00B638E2">
            <w:pPr>
              <w:rPr>
                <w:sz w:val="20"/>
                <w:szCs w:val="20"/>
              </w:rPr>
            </w:pPr>
            <w:r w:rsidRPr="0056566D">
              <w:rPr>
                <w:sz w:val="20"/>
                <w:szCs w:val="20"/>
              </w:rPr>
              <w:t>Площадка 1800</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638E2" w:rsidRPr="0056566D" w:rsidRDefault="00B638E2" w:rsidP="00B638E2">
            <w:pPr>
              <w:jc w:val="center"/>
              <w:rPr>
                <w:sz w:val="20"/>
                <w:szCs w:val="20"/>
              </w:rPr>
            </w:pPr>
            <w:r w:rsidRPr="0056566D">
              <w:rPr>
                <w:sz w:val="20"/>
                <w:szCs w:val="20"/>
              </w:rPr>
              <w:t>4 шт.</w:t>
            </w:r>
          </w:p>
        </w:tc>
      </w:tr>
      <w:tr w:rsidR="00B638E2"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B638E2" w:rsidRDefault="00B638E2" w:rsidP="00B638E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638E2" w:rsidRDefault="00B638E2" w:rsidP="00B638E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638E2" w:rsidRPr="0056566D" w:rsidRDefault="00B638E2" w:rsidP="00B638E2">
            <w:pPr>
              <w:rPr>
                <w:sz w:val="20"/>
                <w:szCs w:val="20"/>
              </w:rPr>
            </w:pPr>
            <w:r w:rsidRPr="0056566D">
              <w:rPr>
                <w:sz w:val="20"/>
                <w:szCs w:val="20"/>
              </w:rPr>
              <w:t xml:space="preserve">Стойка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638E2" w:rsidRPr="0056566D" w:rsidRDefault="00B638E2" w:rsidP="00B638E2">
            <w:pPr>
              <w:jc w:val="center"/>
              <w:rPr>
                <w:sz w:val="20"/>
                <w:szCs w:val="20"/>
              </w:rPr>
            </w:pPr>
            <w:r w:rsidRPr="0056566D">
              <w:rPr>
                <w:sz w:val="20"/>
                <w:szCs w:val="20"/>
              </w:rPr>
              <w:t>20 шт.</w:t>
            </w:r>
          </w:p>
        </w:tc>
      </w:tr>
      <w:tr w:rsidR="00B638E2"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B638E2" w:rsidRDefault="00B638E2" w:rsidP="00B638E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638E2" w:rsidRDefault="00B638E2" w:rsidP="00B638E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638E2" w:rsidRPr="0056566D" w:rsidRDefault="00B638E2" w:rsidP="00B638E2">
            <w:pPr>
              <w:rPr>
                <w:sz w:val="20"/>
                <w:szCs w:val="20"/>
              </w:rPr>
            </w:pPr>
            <w:r w:rsidRPr="0056566D">
              <w:rPr>
                <w:sz w:val="20"/>
                <w:szCs w:val="20"/>
              </w:rPr>
              <w:t>Домик</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638E2" w:rsidRPr="0056566D" w:rsidRDefault="00B638E2" w:rsidP="00B638E2">
            <w:pPr>
              <w:jc w:val="center"/>
              <w:rPr>
                <w:sz w:val="20"/>
                <w:szCs w:val="20"/>
              </w:rPr>
            </w:pPr>
            <w:r w:rsidRPr="0056566D">
              <w:rPr>
                <w:sz w:val="20"/>
                <w:szCs w:val="20"/>
              </w:rPr>
              <w:t>1 шт.</w:t>
            </w:r>
          </w:p>
        </w:tc>
      </w:tr>
      <w:tr w:rsidR="00B638E2"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B638E2" w:rsidRDefault="00B638E2" w:rsidP="00B638E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638E2" w:rsidRDefault="00B638E2" w:rsidP="00B638E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638E2" w:rsidRPr="0056566D" w:rsidRDefault="00B638E2" w:rsidP="00B638E2">
            <w:pPr>
              <w:rPr>
                <w:sz w:val="20"/>
                <w:szCs w:val="20"/>
              </w:rPr>
            </w:pPr>
            <w:r w:rsidRPr="0056566D">
              <w:rPr>
                <w:sz w:val="20"/>
                <w:szCs w:val="20"/>
              </w:rPr>
              <w:t>Лестница входная 1550</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638E2" w:rsidRPr="0056566D" w:rsidRDefault="00B638E2" w:rsidP="00B638E2">
            <w:pPr>
              <w:jc w:val="center"/>
              <w:rPr>
                <w:sz w:val="20"/>
                <w:szCs w:val="20"/>
              </w:rPr>
            </w:pPr>
            <w:r w:rsidRPr="0056566D">
              <w:rPr>
                <w:sz w:val="20"/>
                <w:szCs w:val="20"/>
              </w:rPr>
              <w:t>2 шт.</w:t>
            </w:r>
          </w:p>
        </w:tc>
      </w:tr>
      <w:tr w:rsidR="00B638E2"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B638E2" w:rsidRDefault="00B638E2" w:rsidP="00B638E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638E2" w:rsidRDefault="00B638E2" w:rsidP="00B638E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638E2" w:rsidRPr="0056566D" w:rsidRDefault="00B638E2" w:rsidP="00B638E2">
            <w:pPr>
              <w:rPr>
                <w:sz w:val="20"/>
                <w:szCs w:val="20"/>
              </w:rPr>
            </w:pPr>
            <w:r w:rsidRPr="0056566D">
              <w:rPr>
                <w:sz w:val="20"/>
                <w:szCs w:val="20"/>
              </w:rPr>
              <w:t>Скалолаз</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638E2" w:rsidRPr="0056566D" w:rsidRDefault="00B638E2" w:rsidP="00B638E2">
            <w:pPr>
              <w:jc w:val="center"/>
              <w:rPr>
                <w:sz w:val="20"/>
                <w:szCs w:val="20"/>
              </w:rPr>
            </w:pPr>
            <w:r w:rsidRPr="0056566D">
              <w:rPr>
                <w:sz w:val="20"/>
                <w:szCs w:val="20"/>
              </w:rPr>
              <w:t>2 шт.</w:t>
            </w:r>
          </w:p>
        </w:tc>
      </w:tr>
      <w:tr w:rsidR="00B638E2"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B638E2" w:rsidRDefault="00B638E2" w:rsidP="00B638E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638E2" w:rsidRDefault="00B638E2" w:rsidP="00B638E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638E2" w:rsidRPr="0056566D" w:rsidRDefault="00B638E2" w:rsidP="00B638E2">
            <w:pPr>
              <w:rPr>
                <w:sz w:val="20"/>
                <w:szCs w:val="20"/>
              </w:rPr>
            </w:pPr>
            <w:r w:rsidRPr="0056566D">
              <w:rPr>
                <w:sz w:val="20"/>
                <w:szCs w:val="20"/>
              </w:rPr>
              <w:t>Горка спиральная 1550</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638E2" w:rsidRPr="0056566D" w:rsidRDefault="00B638E2" w:rsidP="00B638E2">
            <w:pPr>
              <w:jc w:val="center"/>
              <w:rPr>
                <w:sz w:val="20"/>
                <w:szCs w:val="20"/>
              </w:rPr>
            </w:pPr>
            <w:r w:rsidRPr="0056566D">
              <w:rPr>
                <w:sz w:val="20"/>
                <w:szCs w:val="20"/>
              </w:rPr>
              <w:t>1 шт.</w:t>
            </w:r>
          </w:p>
        </w:tc>
      </w:tr>
      <w:tr w:rsidR="00B638E2"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B638E2" w:rsidRDefault="00B638E2" w:rsidP="00B638E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638E2" w:rsidRDefault="00B638E2" w:rsidP="00B638E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638E2" w:rsidRPr="0056566D" w:rsidRDefault="00B638E2" w:rsidP="00B638E2">
            <w:pPr>
              <w:rPr>
                <w:sz w:val="20"/>
                <w:szCs w:val="20"/>
              </w:rPr>
            </w:pPr>
            <w:r w:rsidRPr="0056566D">
              <w:rPr>
                <w:sz w:val="20"/>
                <w:szCs w:val="20"/>
              </w:rPr>
              <w:t>Лаз кольцевой</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638E2" w:rsidRPr="0056566D" w:rsidRDefault="00B638E2" w:rsidP="00B638E2">
            <w:pPr>
              <w:jc w:val="center"/>
              <w:rPr>
                <w:sz w:val="20"/>
                <w:szCs w:val="20"/>
              </w:rPr>
            </w:pPr>
            <w:r w:rsidRPr="0056566D">
              <w:rPr>
                <w:sz w:val="20"/>
                <w:szCs w:val="20"/>
              </w:rPr>
              <w:t>1 шт.</w:t>
            </w:r>
          </w:p>
        </w:tc>
      </w:tr>
      <w:tr w:rsidR="00B638E2"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B638E2" w:rsidRDefault="00B638E2" w:rsidP="00B638E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638E2" w:rsidRDefault="00B638E2" w:rsidP="00B638E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638E2" w:rsidRPr="0056566D" w:rsidRDefault="00B638E2" w:rsidP="00B638E2">
            <w:pPr>
              <w:rPr>
                <w:sz w:val="20"/>
                <w:szCs w:val="20"/>
              </w:rPr>
            </w:pPr>
            <w:r w:rsidRPr="0056566D">
              <w:rPr>
                <w:sz w:val="20"/>
                <w:szCs w:val="20"/>
              </w:rPr>
              <w:t>Лаз круговой вертикальный</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638E2" w:rsidRPr="0056566D" w:rsidRDefault="00B638E2" w:rsidP="00B638E2">
            <w:pPr>
              <w:jc w:val="center"/>
              <w:rPr>
                <w:sz w:val="20"/>
                <w:szCs w:val="20"/>
              </w:rPr>
            </w:pPr>
            <w:r w:rsidRPr="0056566D">
              <w:rPr>
                <w:sz w:val="20"/>
                <w:szCs w:val="20"/>
              </w:rPr>
              <w:t>1 шт.</w:t>
            </w:r>
          </w:p>
        </w:tc>
      </w:tr>
      <w:tr w:rsidR="00B638E2"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B638E2" w:rsidRDefault="00B638E2" w:rsidP="00B638E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638E2" w:rsidRDefault="00B638E2" w:rsidP="00B638E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638E2" w:rsidRPr="0056566D" w:rsidRDefault="00B638E2" w:rsidP="007B787C">
            <w:pPr>
              <w:rPr>
                <w:sz w:val="20"/>
                <w:szCs w:val="20"/>
              </w:rPr>
            </w:pPr>
            <w:r w:rsidRPr="0056566D">
              <w:rPr>
                <w:sz w:val="20"/>
                <w:szCs w:val="20"/>
              </w:rPr>
              <w:t xml:space="preserve">Ограждение горки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638E2" w:rsidRPr="0056566D" w:rsidRDefault="007B787C" w:rsidP="00B638E2">
            <w:pPr>
              <w:jc w:val="center"/>
              <w:rPr>
                <w:sz w:val="20"/>
                <w:szCs w:val="20"/>
              </w:rPr>
            </w:pPr>
            <w:r w:rsidRPr="0056566D">
              <w:rPr>
                <w:sz w:val="20"/>
                <w:szCs w:val="20"/>
              </w:rPr>
              <w:t>2</w:t>
            </w:r>
            <w:r w:rsidR="00B638E2" w:rsidRPr="0056566D">
              <w:rPr>
                <w:sz w:val="20"/>
                <w:szCs w:val="20"/>
              </w:rPr>
              <w:t xml:space="preserve"> шт.</w:t>
            </w:r>
          </w:p>
        </w:tc>
      </w:tr>
      <w:tr w:rsidR="00B638E2"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B638E2" w:rsidRDefault="00B638E2" w:rsidP="00B638E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638E2" w:rsidRDefault="00B638E2" w:rsidP="00B638E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638E2" w:rsidRPr="0056566D" w:rsidRDefault="00B638E2" w:rsidP="00B638E2">
            <w:pPr>
              <w:rPr>
                <w:sz w:val="20"/>
                <w:szCs w:val="20"/>
              </w:rPr>
            </w:pPr>
            <w:r w:rsidRPr="0056566D">
              <w:rPr>
                <w:sz w:val="20"/>
                <w:szCs w:val="20"/>
              </w:rPr>
              <w:t>Ограждение (2)</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638E2" w:rsidRPr="0056566D" w:rsidRDefault="00B638E2" w:rsidP="00B638E2">
            <w:pPr>
              <w:jc w:val="center"/>
              <w:rPr>
                <w:sz w:val="20"/>
                <w:szCs w:val="20"/>
              </w:rPr>
            </w:pPr>
            <w:r w:rsidRPr="0056566D">
              <w:rPr>
                <w:sz w:val="20"/>
                <w:szCs w:val="20"/>
              </w:rPr>
              <w:t>2 шт.</w:t>
            </w:r>
          </w:p>
        </w:tc>
      </w:tr>
      <w:tr w:rsidR="00B638E2"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B638E2" w:rsidRDefault="00B638E2" w:rsidP="00B638E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638E2" w:rsidRDefault="00B638E2" w:rsidP="00B638E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638E2" w:rsidRPr="0056566D" w:rsidRDefault="00B638E2" w:rsidP="00B638E2">
            <w:pPr>
              <w:rPr>
                <w:sz w:val="20"/>
                <w:szCs w:val="20"/>
              </w:rPr>
            </w:pPr>
            <w:r w:rsidRPr="0056566D">
              <w:rPr>
                <w:sz w:val="20"/>
                <w:szCs w:val="20"/>
              </w:rPr>
              <w:t>Ограждение (3)</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638E2" w:rsidRPr="0056566D" w:rsidRDefault="00B638E2" w:rsidP="00B638E2">
            <w:pPr>
              <w:jc w:val="center"/>
              <w:rPr>
                <w:sz w:val="20"/>
                <w:szCs w:val="20"/>
              </w:rPr>
            </w:pPr>
            <w:r w:rsidRPr="0056566D">
              <w:rPr>
                <w:sz w:val="20"/>
                <w:szCs w:val="20"/>
              </w:rPr>
              <w:t>2 шт.</w:t>
            </w:r>
          </w:p>
        </w:tc>
      </w:tr>
      <w:tr w:rsidR="00B638E2"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B638E2" w:rsidRDefault="00B638E2" w:rsidP="00B638E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638E2" w:rsidRDefault="00B638E2" w:rsidP="00B638E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638E2" w:rsidRPr="0056566D" w:rsidRDefault="00B638E2" w:rsidP="00B638E2">
            <w:pPr>
              <w:rPr>
                <w:sz w:val="20"/>
                <w:szCs w:val="20"/>
              </w:rPr>
            </w:pPr>
            <w:r w:rsidRPr="0056566D">
              <w:rPr>
                <w:sz w:val="20"/>
                <w:szCs w:val="20"/>
              </w:rPr>
              <w:t>Ограждение (4)</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638E2" w:rsidRPr="0056566D" w:rsidRDefault="00B638E2" w:rsidP="00B638E2">
            <w:pPr>
              <w:jc w:val="center"/>
              <w:rPr>
                <w:sz w:val="20"/>
                <w:szCs w:val="20"/>
              </w:rPr>
            </w:pPr>
            <w:r w:rsidRPr="0056566D">
              <w:rPr>
                <w:sz w:val="20"/>
                <w:szCs w:val="20"/>
              </w:rPr>
              <w:t>1 шт.</w:t>
            </w:r>
          </w:p>
        </w:tc>
      </w:tr>
      <w:tr w:rsidR="00B638E2"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B638E2" w:rsidRDefault="00B638E2" w:rsidP="00B638E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638E2" w:rsidRDefault="00B638E2" w:rsidP="00B638E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638E2" w:rsidRPr="0056566D" w:rsidRDefault="00B638E2" w:rsidP="00B638E2">
            <w:pPr>
              <w:rPr>
                <w:sz w:val="20"/>
                <w:szCs w:val="20"/>
              </w:rPr>
            </w:pPr>
            <w:r w:rsidRPr="0056566D">
              <w:rPr>
                <w:sz w:val="20"/>
                <w:szCs w:val="20"/>
              </w:rPr>
              <w:t>Ограждение (5)</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638E2" w:rsidRPr="0056566D" w:rsidRDefault="00B638E2" w:rsidP="00B638E2">
            <w:pPr>
              <w:jc w:val="center"/>
              <w:rPr>
                <w:sz w:val="20"/>
                <w:szCs w:val="20"/>
              </w:rPr>
            </w:pPr>
            <w:r w:rsidRPr="0056566D">
              <w:rPr>
                <w:sz w:val="20"/>
                <w:szCs w:val="20"/>
              </w:rPr>
              <w:t>1 шт.</w:t>
            </w:r>
          </w:p>
        </w:tc>
      </w:tr>
      <w:tr w:rsidR="00B638E2"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B638E2" w:rsidRDefault="00B638E2" w:rsidP="00B638E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638E2" w:rsidRDefault="00B638E2" w:rsidP="00B638E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638E2" w:rsidRPr="0056566D" w:rsidRDefault="00B638E2" w:rsidP="00B638E2">
            <w:pPr>
              <w:rPr>
                <w:sz w:val="20"/>
                <w:szCs w:val="20"/>
              </w:rPr>
            </w:pPr>
            <w:r w:rsidRPr="0056566D">
              <w:rPr>
                <w:sz w:val="20"/>
                <w:szCs w:val="20"/>
              </w:rPr>
              <w:t>Ограждение (6)</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638E2" w:rsidRPr="0056566D" w:rsidRDefault="00B638E2" w:rsidP="00B638E2">
            <w:pPr>
              <w:jc w:val="center"/>
              <w:rPr>
                <w:sz w:val="20"/>
                <w:szCs w:val="20"/>
              </w:rPr>
            </w:pPr>
            <w:r w:rsidRPr="0056566D">
              <w:rPr>
                <w:sz w:val="20"/>
                <w:szCs w:val="20"/>
              </w:rPr>
              <w:t>4 шт</w:t>
            </w:r>
          </w:p>
        </w:tc>
      </w:tr>
      <w:tr w:rsidR="00B638E2"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B638E2" w:rsidRDefault="00B638E2" w:rsidP="00B638E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638E2" w:rsidRDefault="00B638E2" w:rsidP="00B638E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638E2" w:rsidRPr="0056566D" w:rsidRDefault="00B638E2" w:rsidP="00B638E2">
            <w:pPr>
              <w:rPr>
                <w:sz w:val="20"/>
                <w:szCs w:val="20"/>
              </w:rPr>
            </w:pPr>
            <w:r w:rsidRPr="0056566D">
              <w:rPr>
                <w:sz w:val="20"/>
                <w:szCs w:val="20"/>
              </w:rPr>
              <w:t>Ограждение (7)</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638E2" w:rsidRPr="0056566D" w:rsidRDefault="00B638E2" w:rsidP="00B638E2">
            <w:pPr>
              <w:jc w:val="center"/>
              <w:rPr>
                <w:sz w:val="20"/>
                <w:szCs w:val="20"/>
              </w:rPr>
            </w:pPr>
            <w:r w:rsidRPr="0056566D">
              <w:rPr>
                <w:sz w:val="20"/>
                <w:szCs w:val="20"/>
              </w:rPr>
              <w:t>4 шт</w:t>
            </w:r>
          </w:p>
        </w:tc>
      </w:tr>
      <w:tr w:rsidR="00B638E2"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B638E2" w:rsidRDefault="00B638E2" w:rsidP="00B638E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638E2" w:rsidRDefault="00B638E2" w:rsidP="00B638E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638E2" w:rsidRPr="0056566D" w:rsidRDefault="00B638E2" w:rsidP="00B638E2">
            <w:pPr>
              <w:rPr>
                <w:sz w:val="20"/>
                <w:szCs w:val="20"/>
              </w:rPr>
            </w:pPr>
            <w:r w:rsidRPr="0056566D">
              <w:rPr>
                <w:sz w:val="20"/>
                <w:szCs w:val="20"/>
              </w:rPr>
              <w:t>Горка 1550</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638E2" w:rsidRPr="0056566D" w:rsidRDefault="00B638E2" w:rsidP="00B638E2">
            <w:pPr>
              <w:jc w:val="center"/>
              <w:rPr>
                <w:sz w:val="20"/>
                <w:szCs w:val="20"/>
              </w:rPr>
            </w:pPr>
            <w:r w:rsidRPr="0056566D">
              <w:rPr>
                <w:sz w:val="20"/>
                <w:szCs w:val="20"/>
              </w:rPr>
              <w:t>1 шт.</w:t>
            </w:r>
          </w:p>
        </w:tc>
      </w:tr>
      <w:tr w:rsidR="00B638E2"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B638E2" w:rsidRDefault="00B638E2" w:rsidP="00B638E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638E2" w:rsidRDefault="00B638E2" w:rsidP="00B638E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B638E2" w:rsidRPr="002104CA" w:rsidRDefault="00B638E2" w:rsidP="00B638E2">
            <w:pPr>
              <w:rPr>
                <w:sz w:val="20"/>
                <w:szCs w:val="20"/>
              </w:rPr>
            </w:pPr>
            <w:r w:rsidRPr="002104CA">
              <w:rPr>
                <w:sz w:val="20"/>
                <w:szCs w:val="20"/>
              </w:rPr>
              <w:t>Обойма</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638E2" w:rsidRPr="002104CA" w:rsidRDefault="000F1F3A" w:rsidP="00B638E2">
            <w:pPr>
              <w:jc w:val="center"/>
              <w:rPr>
                <w:sz w:val="20"/>
                <w:szCs w:val="20"/>
              </w:rPr>
            </w:pPr>
            <w:r w:rsidRPr="002104CA">
              <w:rPr>
                <w:sz w:val="20"/>
                <w:szCs w:val="20"/>
              </w:rPr>
              <w:t>60</w:t>
            </w:r>
            <w:r w:rsidR="00B638E2" w:rsidRPr="002104CA">
              <w:rPr>
                <w:sz w:val="20"/>
                <w:szCs w:val="20"/>
              </w:rPr>
              <w:t xml:space="preserve"> шт.</w:t>
            </w:r>
          </w:p>
        </w:tc>
      </w:tr>
      <w:tr w:rsidR="000F1ED7"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0F1ED7" w:rsidRDefault="000F1ED7" w:rsidP="00B638E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F1ED7" w:rsidRDefault="000F1ED7" w:rsidP="00B638E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0F1ED7" w:rsidRPr="002104CA" w:rsidRDefault="000F1ED7" w:rsidP="00B638E2">
            <w:pPr>
              <w:rPr>
                <w:sz w:val="20"/>
                <w:szCs w:val="20"/>
              </w:rPr>
            </w:pPr>
            <w:r w:rsidRPr="002104CA">
              <w:rPr>
                <w:sz w:val="20"/>
                <w:szCs w:val="20"/>
              </w:rPr>
              <w:t>Площадка спиральной горки</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0F1ED7" w:rsidRPr="002104CA" w:rsidRDefault="000F1ED7" w:rsidP="00B638E2">
            <w:pPr>
              <w:jc w:val="center"/>
              <w:rPr>
                <w:sz w:val="20"/>
                <w:szCs w:val="20"/>
              </w:rPr>
            </w:pPr>
            <w:r w:rsidRPr="002104CA">
              <w:rPr>
                <w:sz w:val="20"/>
                <w:szCs w:val="20"/>
              </w:rPr>
              <w:t>1</w:t>
            </w:r>
            <w:r w:rsidR="007B787C" w:rsidRPr="002104CA">
              <w:rPr>
                <w:sz w:val="20"/>
                <w:szCs w:val="20"/>
              </w:rPr>
              <w:t xml:space="preserve"> шт.</w:t>
            </w:r>
          </w:p>
        </w:tc>
      </w:tr>
      <w:tr w:rsidR="00D22442" w:rsidTr="00D22442">
        <w:trPr>
          <w:trHeight w:val="255"/>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B638E2" w:rsidP="00BA28A4">
            <w:pPr>
              <w:jc w:val="center"/>
              <w:rPr>
                <w:sz w:val="20"/>
                <w:szCs w:val="20"/>
              </w:rPr>
            </w:pPr>
            <w:r w:rsidRPr="00B638E2">
              <w:rPr>
                <w:sz w:val="20"/>
                <w:szCs w:val="20"/>
              </w:rPr>
              <w:t>Стойка</w:t>
            </w:r>
          </w:p>
        </w:tc>
      </w:tr>
      <w:tr w:rsidR="00D22442" w:rsidTr="00D22442">
        <w:trPr>
          <w:trHeight w:val="131"/>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D6070B" w:rsidRDefault="00B638E2" w:rsidP="00ED5C31">
            <w:pPr>
              <w:rPr>
                <w:sz w:val="20"/>
                <w:szCs w:val="20"/>
              </w:rPr>
            </w:pPr>
            <w:r w:rsidRPr="00B638E2">
              <w:rPr>
                <w:sz w:val="20"/>
                <w:szCs w:val="20"/>
              </w:rPr>
              <w:t>Стойки комплекса должны быть изготовлены из стальной трубы диаметром не менее 76 мм с толщиной стенки не менее 2 мм, с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обойм в виде двух стальных полухомутов, облитых пластиком, которые стягиваются между собой болтами. При помощи таких обойм к стойкам присоединяется площадка 900 и 1800</w:t>
            </w:r>
            <w:r w:rsidR="00D22442">
              <w:rPr>
                <w:sz w:val="20"/>
                <w:szCs w:val="20"/>
              </w:rPr>
              <w:t>.</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D22442" w:rsidP="005B5136">
            <w:pPr>
              <w:snapToGrid w:val="0"/>
              <w:ind w:firstLine="34"/>
              <w:contextualSpacing/>
              <w:jc w:val="center"/>
              <w:rPr>
                <w:bCs/>
                <w:sz w:val="20"/>
                <w:szCs w:val="20"/>
              </w:rPr>
            </w:pPr>
            <w:r w:rsidRPr="00BA28A4">
              <w:rPr>
                <w:sz w:val="20"/>
                <w:szCs w:val="20"/>
              </w:rPr>
              <w:t>Площадка 900мм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D543DD" w:rsidP="00513870">
            <w:pPr>
              <w:snapToGrid w:val="0"/>
              <w:ind w:firstLine="34"/>
              <w:contextualSpacing/>
              <w:rPr>
                <w:bCs/>
                <w:sz w:val="20"/>
                <w:szCs w:val="20"/>
              </w:rPr>
            </w:pPr>
            <w:r w:rsidRPr="00BA28A4">
              <w:rPr>
                <w:sz w:val="20"/>
                <w:szCs w:val="20"/>
              </w:rPr>
              <w:t xml:space="preserve">Площадка должна состоять из каркаса, настила и крепежных элементов. Настил должен быть выполнен из фанеры ФОФ с высокой водо- и износостойкостью, с антискользящим покрытием толщиной не менее 15 мм. Настил представляет собой квадрат 900*900 мм(+-10мм) с вырезанными по углам </w:t>
            </w:r>
            <w:r>
              <w:rPr>
                <w:sz w:val="20"/>
                <w:szCs w:val="20"/>
              </w:rPr>
              <w:t>сегментами</w:t>
            </w:r>
            <w:r w:rsidRPr="00BA28A4">
              <w:rPr>
                <w:sz w:val="20"/>
                <w:szCs w:val="20"/>
              </w:rPr>
              <w:t>. Настил должен крепиться к каркасу посредством не менее восьми болтовых соединений. Размеры площадки должны быть не более 900*900 мм</w:t>
            </w:r>
          </w:p>
        </w:tc>
      </w:tr>
      <w:tr w:rsidR="00B638E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B638E2" w:rsidRDefault="00B638E2" w:rsidP="00B638E2">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638E2" w:rsidRDefault="00B638E2" w:rsidP="00B638E2">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638E2" w:rsidRPr="00BA28A4" w:rsidRDefault="00B638E2" w:rsidP="00B638E2">
            <w:pPr>
              <w:snapToGrid w:val="0"/>
              <w:ind w:firstLine="34"/>
              <w:contextualSpacing/>
              <w:jc w:val="center"/>
              <w:rPr>
                <w:bCs/>
                <w:sz w:val="20"/>
                <w:szCs w:val="20"/>
              </w:rPr>
            </w:pPr>
            <w:r w:rsidRPr="00BA28A4">
              <w:rPr>
                <w:sz w:val="20"/>
                <w:szCs w:val="20"/>
              </w:rPr>
              <w:t>Переход прямой</w:t>
            </w:r>
          </w:p>
        </w:tc>
      </w:tr>
      <w:tr w:rsidR="00B638E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B638E2" w:rsidRDefault="00B638E2" w:rsidP="00B638E2">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638E2" w:rsidRDefault="00B638E2" w:rsidP="00B638E2">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638E2" w:rsidRPr="00BA28A4" w:rsidRDefault="00B638E2" w:rsidP="00B638E2">
            <w:pPr>
              <w:snapToGrid w:val="0"/>
              <w:ind w:firstLine="34"/>
              <w:contextualSpacing/>
              <w:rPr>
                <w:bCs/>
                <w:sz w:val="20"/>
                <w:szCs w:val="20"/>
              </w:rPr>
            </w:pPr>
            <w:r w:rsidRPr="00BA28A4">
              <w:rPr>
                <w:sz w:val="20"/>
                <w:szCs w:val="20"/>
              </w:rPr>
              <w:t xml:space="preserve">Переход состоит из каркаса, настила и четырех обойм. Настил должен быть выполнен из фанеры ФОФ с высокой водо- и износостойкостью, с антискользящим покрытием толщиной не менее 15 мм.  Настил должен представлять собой прямоугольник размерами 900*1800 мм с вырезами по углам в форме </w:t>
            </w:r>
            <w:r>
              <w:rPr>
                <w:sz w:val="20"/>
                <w:szCs w:val="20"/>
              </w:rPr>
              <w:t>сегментов</w:t>
            </w:r>
            <w:r w:rsidRPr="00BA28A4">
              <w:rPr>
                <w:sz w:val="20"/>
                <w:szCs w:val="20"/>
              </w:rPr>
              <w:t xml:space="preserve">.  Каркас должен иметь форму прямоугольника, </w:t>
            </w:r>
            <w:r w:rsidRPr="00BA28A4">
              <w:rPr>
                <w:sz w:val="20"/>
                <w:szCs w:val="20"/>
              </w:rPr>
              <w:lastRenderedPageBreak/>
              <w:t>габаритные размеры 1800*900мм. Настил должен крепиться к каркасу посредством не менее десяти болтовых соединений.</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B638E2" w:rsidP="005B5136">
            <w:pPr>
              <w:snapToGrid w:val="0"/>
              <w:ind w:firstLine="34"/>
              <w:contextualSpacing/>
              <w:jc w:val="center"/>
              <w:rPr>
                <w:bCs/>
                <w:sz w:val="20"/>
                <w:szCs w:val="20"/>
              </w:rPr>
            </w:pPr>
            <w:r w:rsidRPr="00B638E2">
              <w:rPr>
                <w:sz w:val="20"/>
                <w:szCs w:val="20"/>
              </w:rPr>
              <w:t>Домик</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B638E2" w:rsidP="004C76B4">
            <w:pPr>
              <w:snapToGrid w:val="0"/>
              <w:ind w:firstLine="34"/>
              <w:contextualSpacing/>
              <w:rPr>
                <w:bCs/>
                <w:sz w:val="20"/>
                <w:szCs w:val="20"/>
              </w:rPr>
            </w:pPr>
            <w:r w:rsidRPr="00B638E2">
              <w:rPr>
                <w:sz w:val="20"/>
                <w:szCs w:val="20"/>
              </w:rPr>
              <w:t>Домик предназначен для оформления центральной башенки замка. Домик должен собираться из двух панелей, из которых одна с дверным проемом и двух стенок через стальные гнутые уголки из стального листа толщиной не менее 2 мм. По верху панели и стенки обрамлены декорацией под «крепостную стену». Сверху над всем этим должна собираться четырехскатная крыша с помощью кронштейнов и резьбовых элементов. Под окнами должны быть закреплены подоконники. Все элементы должны быть изготовлены из влагостойкой фанеры ФСФ толщиной не менее 15мм. Габариты домика должны быть не менее 760х790 мм</w:t>
            </w:r>
            <w:r w:rsidR="004C76B4">
              <w:rPr>
                <w:sz w:val="20"/>
                <w:szCs w:val="20"/>
              </w:rPr>
              <w:t xml:space="preserve"> с высотой не менее 1928 мм</w:t>
            </w:r>
            <w:r w:rsidRPr="00B638E2">
              <w:rPr>
                <w:sz w:val="20"/>
                <w:szCs w:val="20"/>
              </w:rPr>
              <w:t>. На панели должен быть закреплен вращающийся руль диаметром 200мм из влагостойкой фанеры ФСФ толщиной не менее 18мм.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7B787C" w:rsidRDefault="00B638E2" w:rsidP="005B5136">
            <w:pPr>
              <w:snapToGrid w:val="0"/>
              <w:ind w:firstLine="34"/>
              <w:contextualSpacing/>
              <w:jc w:val="center"/>
              <w:rPr>
                <w:bCs/>
                <w:color w:val="FF0000"/>
                <w:sz w:val="20"/>
                <w:szCs w:val="20"/>
              </w:rPr>
            </w:pPr>
            <w:r w:rsidRPr="0056566D">
              <w:rPr>
                <w:sz w:val="20"/>
                <w:szCs w:val="20"/>
              </w:rPr>
              <w:t>Ограждение горки (1)</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6566D" w:rsidRPr="0056566D" w:rsidRDefault="0056566D" w:rsidP="0056566D">
            <w:pPr>
              <w:snapToGrid w:val="0"/>
              <w:ind w:firstLine="34"/>
              <w:contextualSpacing/>
              <w:rPr>
                <w:bCs/>
                <w:sz w:val="20"/>
                <w:szCs w:val="20"/>
              </w:rPr>
            </w:pPr>
            <w:r w:rsidRPr="0056566D">
              <w:rPr>
                <w:bCs/>
                <w:sz w:val="20"/>
                <w:szCs w:val="20"/>
              </w:rPr>
              <w:t xml:space="preserve">Ограждение предназначено для безопасного попадания детей на горку. </w:t>
            </w:r>
          </w:p>
          <w:p w:rsidR="0056566D" w:rsidRPr="0056566D" w:rsidRDefault="0056566D" w:rsidP="0056566D">
            <w:pPr>
              <w:snapToGrid w:val="0"/>
              <w:ind w:firstLine="34"/>
              <w:contextualSpacing/>
              <w:rPr>
                <w:bCs/>
                <w:sz w:val="20"/>
                <w:szCs w:val="20"/>
              </w:rPr>
            </w:pPr>
            <w:r w:rsidRPr="0056566D">
              <w:rPr>
                <w:bCs/>
                <w:sz w:val="20"/>
                <w:szCs w:val="20"/>
              </w:rPr>
              <w:t>Должно представлять собой панель из листа HDPE толщиной не менее 19 мм.</w:t>
            </w:r>
          </w:p>
          <w:p w:rsidR="0056566D" w:rsidRPr="0056566D" w:rsidRDefault="0056566D" w:rsidP="0056566D">
            <w:pPr>
              <w:snapToGrid w:val="0"/>
              <w:ind w:firstLine="34"/>
              <w:contextualSpacing/>
              <w:rPr>
                <w:bCs/>
                <w:sz w:val="20"/>
                <w:szCs w:val="20"/>
              </w:rPr>
            </w:pPr>
            <w:r w:rsidRPr="0056566D">
              <w:rPr>
                <w:bCs/>
                <w:sz w:val="20"/>
                <w:szCs w:val="20"/>
              </w:rPr>
              <w:t>Панель должна иметь габаритные размеры 765*356 мм.</w:t>
            </w:r>
          </w:p>
          <w:p w:rsidR="0056566D" w:rsidRPr="0056566D" w:rsidRDefault="0056566D" w:rsidP="0056566D">
            <w:pPr>
              <w:snapToGrid w:val="0"/>
              <w:ind w:firstLine="34"/>
              <w:contextualSpacing/>
              <w:rPr>
                <w:bCs/>
                <w:sz w:val="20"/>
                <w:szCs w:val="20"/>
              </w:rPr>
            </w:pPr>
            <w:r w:rsidRPr="0056566D">
              <w:rPr>
                <w:bCs/>
                <w:sz w:val="20"/>
                <w:szCs w:val="20"/>
              </w:rPr>
              <w:t>Верхняя часть панели должна быть скруглена радиусом 750 мм. В панели должны быть выполнены 2 овальных отверстия размерами 135*50 мм.</w:t>
            </w:r>
          </w:p>
          <w:p w:rsidR="0056566D" w:rsidRPr="0056566D" w:rsidRDefault="0056566D" w:rsidP="0056566D">
            <w:pPr>
              <w:snapToGrid w:val="0"/>
              <w:ind w:firstLine="34"/>
              <w:contextualSpacing/>
              <w:rPr>
                <w:bCs/>
                <w:sz w:val="20"/>
                <w:szCs w:val="20"/>
              </w:rPr>
            </w:pPr>
            <w:r w:rsidRPr="0056566D">
              <w:rPr>
                <w:bCs/>
                <w:sz w:val="20"/>
                <w:szCs w:val="20"/>
              </w:rPr>
              <w:t>Панель должна крепиться к стойкам с помощью пластиковых хомутов.</w:t>
            </w:r>
          </w:p>
          <w:p w:rsidR="00D22442" w:rsidRPr="007B787C" w:rsidRDefault="0056566D" w:rsidP="0056566D">
            <w:pPr>
              <w:snapToGrid w:val="0"/>
              <w:ind w:firstLine="34"/>
              <w:contextualSpacing/>
              <w:rPr>
                <w:bCs/>
                <w:color w:val="FF0000"/>
                <w:sz w:val="20"/>
                <w:szCs w:val="20"/>
              </w:rPr>
            </w:pPr>
            <w:r w:rsidRPr="0056566D">
              <w:rPr>
                <w:bCs/>
                <w:sz w:val="20"/>
                <w:szCs w:val="20"/>
              </w:rPr>
              <w:t>Крепление к горке должно быть выполнено с помощью резьбового соединения к плоскости крепления ската горки к площадке.</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B638E2" w:rsidP="005B5136">
            <w:pPr>
              <w:snapToGrid w:val="0"/>
              <w:ind w:firstLine="34"/>
              <w:contextualSpacing/>
              <w:jc w:val="center"/>
              <w:rPr>
                <w:bCs/>
                <w:sz w:val="20"/>
                <w:szCs w:val="20"/>
              </w:rPr>
            </w:pPr>
            <w:r w:rsidRPr="00B638E2">
              <w:rPr>
                <w:sz w:val="20"/>
                <w:szCs w:val="20"/>
              </w:rPr>
              <w:t>Ограждение (2) (со стороны лаза кольцевого и кругового вертикального)</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B638E2" w:rsidP="00ED5C31">
            <w:pPr>
              <w:snapToGrid w:val="0"/>
              <w:ind w:firstLine="34"/>
              <w:contextualSpacing/>
              <w:rPr>
                <w:bCs/>
                <w:sz w:val="20"/>
                <w:szCs w:val="20"/>
              </w:rPr>
            </w:pPr>
            <w:r w:rsidRPr="00B638E2">
              <w:rPr>
                <w:sz w:val="20"/>
                <w:szCs w:val="20"/>
              </w:rPr>
              <w:t>Ограждение устанавливается для безопасного входа на площадку со стороны кольцевого лаза и кругового вертикального и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Две стойки длиной 755+-1 мм должны быть изготовлены из металлической трубы диаметром не менее 21,3 мм. Верхние и нижние части стоек должны быть поджаты до половины диаметра. Верхние части стоек должны быть приварены по периметру прилегания к поперечине. Нижние части стоек должны быть присоединены к каркасу площадки посредством резьбовых соединений. Расстояние между осями стоек должно составлять не менее 630+-10мм.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B638E2" w:rsidP="005B5136">
            <w:pPr>
              <w:snapToGrid w:val="0"/>
              <w:ind w:firstLine="34"/>
              <w:contextualSpacing/>
              <w:jc w:val="center"/>
              <w:rPr>
                <w:bCs/>
                <w:sz w:val="20"/>
                <w:szCs w:val="20"/>
              </w:rPr>
            </w:pPr>
            <w:r w:rsidRPr="00B638E2">
              <w:rPr>
                <w:sz w:val="20"/>
                <w:szCs w:val="20"/>
              </w:rPr>
              <w:t>Ограждение (3)</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35DF4" w:rsidRDefault="00D35DF4" w:rsidP="00D35DF4">
            <w:pPr>
              <w:ind w:left="34" w:firstLine="57"/>
              <w:rPr>
                <w:sz w:val="20"/>
                <w:szCs w:val="20"/>
              </w:rPr>
            </w:pPr>
            <w:r>
              <w:rPr>
                <w:sz w:val="20"/>
                <w:szCs w:val="20"/>
              </w:rPr>
              <w:t>Ограждение устанавливается для безопасного нахождения детей на площадке и должно состоять из:</w:t>
            </w:r>
          </w:p>
          <w:p w:rsidR="00D35DF4" w:rsidRDefault="00D35DF4" w:rsidP="00D35DF4">
            <w:pPr>
              <w:numPr>
                <w:ilvl w:val="0"/>
                <w:numId w:val="1"/>
              </w:numPr>
              <w:suppressAutoHyphens w:val="0"/>
              <w:jc w:val="both"/>
              <w:rPr>
                <w:sz w:val="20"/>
                <w:szCs w:val="20"/>
              </w:rPr>
            </w:pPr>
            <w:r>
              <w:rPr>
                <w:sz w:val="20"/>
                <w:szCs w:val="20"/>
              </w:rPr>
              <w:t>Двух кронштейнов</w:t>
            </w:r>
          </w:p>
          <w:p w:rsidR="00D35DF4" w:rsidRDefault="00D35DF4" w:rsidP="00D35DF4">
            <w:pPr>
              <w:numPr>
                <w:ilvl w:val="0"/>
                <w:numId w:val="1"/>
              </w:numPr>
              <w:suppressAutoHyphens w:val="0"/>
              <w:jc w:val="both"/>
              <w:rPr>
                <w:sz w:val="20"/>
                <w:szCs w:val="20"/>
              </w:rPr>
            </w:pPr>
            <w:r>
              <w:rPr>
                <w:sz w:val="20"/>
                <w:szCs w:val="20"/>
              </w:rPr>
              <w:t>Двух отводов</w:t>
            </w:r>
          </w:p>
          <w:p w:rsidR="00D35DF4" w:rsidRDefault="00D35DF4" w:rsidP="00D35DF4">
            <w:pPr>
              <w:numPr>
                <w:ilvl w:val="0"/>
                <w:numId w:val="1"/>
              </w:numPr>
              <w:suppressAutoHyphens w:val="0"/>
              <w:jc w:val="both"/>
              <w:rPr>
                <w:sz w:val="20"/>
                <w:szCs w:val="20"/>
              </w:rPr>
            </w:pPr>
            <w:r>
              <w:rPr>
                <w:sz w:val="20"/>
                <w:szCs w:val="20"/>
              </w:rPr>
              <w:t>Боковины (фанерной)</w:t>
            </w:r>
          </w:p>
          <w:p w:rsidR="00D35DF4" w:rsidRDefault="00D35DF4" w:rsidP="00D35DF4">
            <w:pPr>
              <w:ind w:left="318" w:hanging="284"/>
              <w:rPr>
                <w:sz w:val="20"/>
                <w:szCs w:val="20"/>
              </w:rPr>
            </w:pPr>
            <w:r>
              <w:rPr>
                <w:sz w:val="20"/>
                <w:szCs w:val="20"/>
              </w:rPr>
              <w:t>Кронштейн должен представлять собой гнутую из стального листа толщиной 2,5мм деталь, позволяющую соединить цилиндрическую часть отвода с плоскостью фанеры.</w:t>
            </w:r>
          </w:p>
          <w:p w:rsidR="00D35DF4" w:rsidRDefault="00D35DF4" w:rsidP="00D35DF4">
            <w:pPr>
              <w:ind w:left="318" w:hanging="284"/>
              <w:rPr>
                <w:sz w:val="20"/>
                <w:szCs w:val="20"/>
              </w:rPr>
            </w:pPr>
            <w:r>
              <w:rPr>
                <w:sz w:val="20"/>
                <w:szCs w:val="20"/>
              </w:rPr>
              <w:t>Боковина должна представлять собой панель из влагостойкой фанеры ФСФ толщиной 15мм, окрашенную влагостойкими краской и лаком. На поверхность панели наносится тематическое декоративное покрытие.</w:t>
            </w:r>
          </w:p>
          <w:p w:rsidR="00D22442" w:rsidRPr="00BA28A4" w:rsidRDefault="00D35DF4" w:rsidP="00ED5C31">
            <w:pPr>
              <w:snapToGrid w:val="0"/>
              <w:ind w:firstLine="34"/>
              <w:contextualSpacing/>
              <w:rPr>
                <w:bCs/>
                <w:sz w:val="20"/>
                <w:szCs w:val="20"/>
              </w:rPr>
            </w:pPr>
            <w:r>
              <w:rPr>
                <w:sz w:val="20"/>
                <w:szCs w:val="20"/>
              </w:rPr>
              <w:t xml:space="preserve">отвода, изготовлен из металлического листа толщиной не менее 2,5 </w:t>
            </w:r>
            <w:proofErr w:type="gramStart"/>
            <w:r>
              <w:rPr>
                <w:sz w:val="20"/>
                <w:szCs w:val="20"/>
              </w:rPr>
              <w:t>мм,  с</w:t>
            </w:r>
            <w:proofErr w:type="gramEnd"/>
            <w:r>
              <w:rPr>
                <w:sz w:val="20"/>
                <w:szCs w:val="20"/>
              </w:rPr>
              <w:t xml:space="preserve"> помощью которого происходит  фиксация ограждения к стойке комплекса; через обоймы в виде двух стальных полуобойм облитых пластиком, стягивающихся между собой болтами на необходимой высоте, чему способствуют канавки на стойке, расположенные через определенные промежутки</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B638E2" w:rsidP="005B5136">
            <w:pPr>
              <w:snapToGrid w:val="0"/>
              <w:ind w:firstLine="34"/>
              <w:contextualSpacing/>
              <w:jc w:val="center"/>
              <w:rPr>
                <w:bCs/>
                <w:sz w:val="20"/>
                <w:szCs w:val="20"/>
              </w:rPr>
            </w:pPr>
            <w:r w:rsidRPr="00B638E2">
              <w:rPr>
                <w:sz w:val="20"/>
                <w:szCs w:val="20"/>
              </w:rPr>
              <w:t>Ограждение (4)</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B638E2" w:rsidP="00513870">
            <w:pPr>
              <w:snapToGrid w:val="0"/>
              <w:ind w:firstLine="34"/>
              <w:contextualSpacing/>
              <w:rPr>
                <w:bCs/>
                <w:sz w:val="20"/>
                <w:szCs w:val="20"/>
              </w:rPr>
            </w:pPr>
            <w:r w:rsidRPr="00B638E2">
              <w:rPr>
                <w:sz w:val="20"/>
                <w:szCs w:val="20"/>
              </w:rPr>
              <w:t>Ограждение устанавливается для безопасного нахождения на площадке. Оно должно быть установлено между стойками комплекса, находящимися на межосевом расстоянии 1800 мм. Габаритные размеры: 1740х1200 мм. По верху ограждение крепится через кронштейны и отводы на обоймах комплекса. По низу, с помощью резьбовых соединений, - к площадке. На фанерном полотне должны быть обработаны 14 продолговатых отверстия. Фанерные детали ограждения должны быть изготовлены из влагостойкой фанеры ФСФ толщиной 15 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B638E2" w:rsidP="005B5136">
            <w:pPr>
              <w:snapToGrid w:val="0"/>
              <w:ind w:firstLine="34"/>
              <w:contextualSpacing/>
              <w:jc w:val="center"/>
              <w:rPr>
                <w:bCs/>
                <w:sz w:val="20"/>
                <w:szCs w:val="20"/>
              </w:rPr>
            </w:pPr>
            <w:r w:rsidRPr="00B638E2">
              <w:rPr>
                <w:sz w:val="20"/>
                <w:szCs w:val="20"/>
              </w:rPr>
              <w:t>Ограждение (5)</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B638E2" w:rsidP="00BA28A4">
            <w:pPr>
              <w:snapToGrid w:val="0"/>
              <w:ind w:firstLine="34"/>
              <w:contextualSpacing/>
              <w:rPr>
                <w:bCs/>
                <w:sz w:val="20"/>
                <w:szCs w:val="20"/>
              </w:rPr>
            </w:pPr>
            <w:r w:rsidRPr="00B638E2">
              <w:rPr>
                <w:sz w:val="20"/>
                <w:szCs w:val="20"/>
              </w:rPr>
              <w:t>Ограждение устанавливается для безопасного нахождения на площадке. Оно должно быть установлено между стойками комплекса, находящимися на межосевом расстоянии 1800 мм. Габаритные размеры: 1740х1200 мм. По верху ограждение крепится через кронштейны и отводы на обоймах комплекса. По низу, с помощью резьбовых соединений, - к площадке. На фанерном полотне должны быть обработаны 8 продолговатых отверстия и центральный проем шириной 543 мм. Фанерные детали ограждения должны быть изготовлены из влагостойкой фанеры ФСФ толщиной 15 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B638E2" w:rsidP="005B5136">
            <w:pPr>
              <w:snapToGrid w:val="0"/>
              <w:ind w:firstLine="34"/>
              <w:contextualSpacing/>
              <w:jc w:val="center"/>
              <w:rPr>
                <w:bCs/>
                <w:sz w:val="20"/>
                <w:szCs w:val="20"/>
              </w:rPr>
            </w:pPr>
            <w:r w:rsidRPr="00B638E2">
              <w:rPr>
                <w:sz w:val="20"/>
                <w:szCs w:val="20"/>
              </w:rPr>
              <w:t>Ограждение (6)</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B638E2" w:rsidP="00D35C51">
            <w:pPr>
              <w:snapToGrid w:val="0"/>
              <w:ind w:firstLine="34"/>
              <w:contextualSpacing/>
              <w:rPr>
                <w:bCs/>
                <w:sz w:val="20"/>
                <w:szCs w:val="20"/>
              </w:rPr>
            </w:pPr>
            <w:r w:rsidRPr="00B638E2">
              <w:rPr>
                <w:sz w:val="20"/>
                <w:szCs w:val="20"/>
              </w:rPr>
              <w:t>Ограждение устанавливается для безопасного нахождения на площадке. Оно должно быть установлено между стойками комплекса, находящимися на межосевом расстоянии 900 мм. Габаритные размеры: 840х900 мм. По верху ограждение крепится через кронштейны и отводы на обоймах комплекса. По низу, с помощью резьбовых соединений, - к площадке. На фанерном полотне должны быть обработаны 3 продолговатых отверстия. Фанерные детали ограждения должны быть изготовлены из влагостойкой фанеры ФСФ толщиной 15 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B638E2" w:rsidP="005B5136">
            <w:pPr>
              <w:snapToGrid w:val="0"/>
              <w:ind w:firstLine="34"/>
              <w:contextualSpacing/>
              <w:jc w:val="center"/>
              <w:rPr>
                <w:bCs/>
                <w:sz w:val="20"/>
                <w:szCs w:val="20"/>
              </w:rPr>
            </w:pPr>
            <w:r w:rsidRPr="00B638E2">
              <w:rPr>
                <w:sz w:val="20"/>
                <w:szCs w:val="20"/>
              </w:rPr>
              <w:t>Ограждение (7)</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B638E2" w:rsidP="00BA28A4">
            <w:pPr>
              <w:snapToGrid w:val="0"/>
              <w:ind w:firstLine="34"/>
              <w:contextualSpacing/>
              <w:rPr>
                <w:bCs/>
                <w:sz w:val="20"/>
                <w:szCs w:val="20"/>
              </w:rPr>
            </w:pPr>
            <w:r w:rsidRPr="00B638E2">
              <w:rPr>
                <w:sz w:val="20"/>
                <w:szCs w:val="20"/>
              </w:rPr>
              <w:t>Ограждение устанавливается для безопасного нахождения на площадке. Оно должно быть установлено между стойками комплекса, находящимися на межосевом расстоянии 900 мм. Габаритные размеры: 840х1200 мм. По верху ограждение крепится через кронштейны и отводы на обоймах комплекса. По низу, с помощью резьбовых соединений, - к площадке. На фанерном полотне должны быть обработаны 6 продолговатых отверстия. Фанерные детали ограждения должны быть изготовлены из влагостойкой фанеры ФСФ толщиной 15 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B638E2" w:rsidP="005B5136">
            <w:pPr>
              <w:snapToGrid w:val="0"/>
              <w:ind w:firstLine="34"/>
              <w:contextualSpacing/>
              <w:jc w:val="center"/>
              <w:rPr>
                <w:bCs/>
                <w:sz w:val="20"/>
                <w:szCs w:val="20"/>
              </w:rPr>
            </w:pPr>
            <w:r w:rsidRPr="00B638E2">
              <w:rPr>
                <w:sz w:val="20"/>
                <w:szCs w:val="20"/>
              </w:rPr>
              <w:t>Лестница входная 1550</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638E2" w:rsidRPr="00B638E2" w:rsidRDefault="00B638E2" w:rsidP="00B638E2">
            <w:pPr>
              <w:snapToGrid w:val="0"/>
              <w:ind w:left="57" w:right="57"/>
              <w:rPr>
                <w:sz w:val="20"/>
                <w:szCs w:val="20"/>
              </w:rPr>
            </w:pPr>
            <w:r w:rsidRPr="00B638E2">
              <w:rPr>
                <w:sz w:val="20"/>
                <w:szCs w:val="20"/>
              </w:rPr>
              <w:t>Лестница должна состоять из:</w:t>
            </w:r>
          </w:p>
          <w:p w:rsidR="00B638E2" w:rsidRPr="00B638E2" w:rsidRDefault="00B638E2" w:rsidP="00B638E2">
            <w:pPr>
              <w:snapToGrid w:val="0"/>
              <w:ind w:left="57" w:right="57"/>
              <w:rPr>
                <w:sz w:val="20"/>
                <w:szCs w:val="20"/>
              </w:rPr>
            </w:pPr>
            <w:r w:rsidRPr="00B638E2">
              <w:rPr>
                <w:sz w:val="20"/>
                <w:szCs w:val="20"/>
              </w:rPr>
              <w:t>- перила – 2 шт.</w:t>
            </w:r>
          </w:p>
          <w:p w:rsidR="00B638E2" w:rsidRPr="00B638E2" w:rsidRDefault="00B638E2" w:rsidP="00B638E2">
            <w:pPr>
              <w:snapToGrid w:val="0"/>
              <w:ind w:left="57" w:right="57"/>
              <w:rPr>
                <w:sz w:val="20"/>
                <w:szCs w:val="20"/>
              </w:rPr>
            </w:pPr>
            <w:r w:rsidRPr="00B638E2">
              <w:rPr>
                <w:sz w:val="20"/>
                <w:szCs w:val="20"/>
              </w:rPr>
              <w:t>- боковина – 2 шт.,</w:t>
            </w:r>
          </w:p>
          <w:p w:rsidR="00B638E2" w:rsidRPr="00B638E2" w:rsidRDefault="00B638E2" w:rsidP="00B638E2">
            <w:pPr>
              <w:snapToGrid w:val="0"/>
              <w:ind w:left="57" w:right="57"/>
              <w:rPr>
                <w:sz w:val="20"/>
                <w:szCs w:val="20"/>
              </w:rPr>
            </w:pPr>
            <w:r w:rsidRPr="00B638E2">
              <w:rPr>
                <w:sz w:val="20"/>
                <w:szCs w:val="20"/>
              </w:rPr>
              <w:t>- ступень – 7 шт.,</w:t>
            </w:r>
          </w:p>
          <w:p w:rsidR="00B638E2" w:rsidRPr="00B638E2" w:rsidRDefault="00B638E2" w:rsidP="00B638E2">
            <w:pPr>
              <w:snapToGrid w:val="0"/>
              <w:ind w:left="57" w:right="57"/>
              <w:rPr>
                <w:sz w:val="20"/>
                <w:szCs w:val="20"/>
              </w:rPr>
            </w:pPr>
            <w:r w:rsidRPr="00B638E2">
              <w:rPr>
                <w:sz w:val="20"/>
                <w:szCs w:val="20"/>
              </w:rPr>
              <w:t>- борт - 1 шт.</w:t>
            </w:r>
          </w:p>
          <w:p w:rsidR="00D22442" w:rsidRPr="00BA28A4" w:rsidRDefault="00B638E2" w:rsidP="00F10A13">
            <w:pPr>
              <w:snapToGrid w:val="0"/>
              <w:ind w:firstLine="34"/>
              <w:contextualSpacing/>
              <w:rPr>
                <w:bCs/>
                <w:sz w:val="20"/>
                <w:szCs w:val="20"/>
              </w:rPr>
            </w:pPr>
            <w:r w:rsidRPr="00B638E2">
              <w:rPr>
                <w:sz w:val="20"/>
                <w:szCs w:val="20"/>
              </w:rPr>
              <w:t>Габариты лестницы должны быть 900х1295х2310 мм (+-20мм). Перила лестницы должны быть изготовлены из металлической трубы размерами не менее Ø32х2 мм длиной не менее 1500 мм. К перилам при помощи резьбовых соединений должны крепиться боковины ромбовидной формы, изготовленные из влагостойкой фанеры толщиной не менее 18 мм. В боковинах должно быть расположено не менее одного декоративного овального отверстия размерами не менее 60*380 мм. Габаритные размеры боковин не менее 1265х2290 мм. Ступени размерами не более 150*610 мм должны быть изготовлены из фанеры ФОФ с высокой водо- и износостойкостью, с антискользящим покрытием толщиной не менее 1</w:t>
            </w:r>
            <w:r w:rsidR="00F10A13">
              <w:rPr>
                <w:sz w:val="20"/>
                <w:szCs w:val="20"/>
              </w:rPr>
              <w:t>5</w:t>
            </w:r>
            <w:r w:rsidRPr="00B638E2">
              <w:rPr>
                <w:sz w:val="20"/>
                <w:szCs w:val="20"/>
              </w:rPr>
              <w:t xml:space="preserve"> мм. Ступени должны крепиться к металлическим кронштейнам посредством резьбовых соединений. Кронштейны должны быть изготовлены из металлического листа толщиной не менее 2 мм, длина кронштейнов не менее 610 мм, ширина и высота не менее 110 мм. Кронштейны должны крепиться к боковинам лестницы посредством резьбовых соединений. В целях безопасности, для исключения случаев застревания одежды и частей тела ребенка между площадкой и последней ступенью должен быть установлен вертикальный борт размерами не менее 65*610 мм, изготовленный из фанеры ФОФ с высокой водо- и износостойкостью, с антискользящим покрытием толщиной не менее 18 мм, закрывающий отверстие между ступенями</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B638E2" w:rsidP="005B5136">
            <w:pPr>
              <w:snapToGrid w:val="0"/>
              <w:ind w:firstLine="34"/>
              <w:contextualSpacing/>
              <w:jc w:val="center"/>
              <w:rPr>
                <w:bCs/>
                <w:sz w:val="20"/>
                <w:szCs w:val="20"/>
              </w:rPr>
            </w:pPr>
            <w:r w:rsidRPr="00B638E2">
              <w:rPr>
                <w:sz w:val="20"/>
                <w:szCs w:val="20"/>
              </w:rPr>
              <w:t>Лаз круговой вертикальный</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638E2" w:rsidRPr="00B638E2" w:rsidRDefault="00B638E2" w:rsidP="00B638E2">
            <w:pPr>
              <w:snapToGrid w:val="0"/>
              <w:ind w:firstLine="34"/>
              <w:contextualSpacing/>
              <w:rPr>
                <w:sz w:val="20"/>
                <w:szCs w:val="20"/>
              </w:rPr>
            </w:pPr>
            <w:r w:rsidRPr="00B638E2">
              <w:rPr>
                <w:sz w:val="20"/>
                <w:szCs w:val="20"/>
              </w:rPr>
              <w:t>Лаз должен состоять из следующих элементов:</w:t>
            </w:r>
          </w:p>
          <w:p w:rsidR="00B638E2" w:rsidRPr="00B638E2" w:rsidRDefault="00B638E2" w:rsidP="00B638E2">
            <w:pPr>
              <w:snapToGrid w:val="0"/>
              <w:ind w:firstLine="34"/>
              <w:contextualSpacing/>
              <w:rPr>
                <w:sz w:val="20"/>
                <w:szCs w:val="20"/>
              </w:rPr>
            </w:pPr>
            <w:r w:rsidRPr="00B638E2">
              <w:rPr>
                <w:sz w:val="20"/>
                <w:szCs w:val="20"/>
              </w:rPr>
              <w:t xml:space="preserve">- стойка лаза – 2 шт.; </w:t>
            </w:r>
          </w:p>
          <w:p w:rsidR="00B638E2" w:rsidRPr="00B638E2" w:rsidRDefault="00B638E2" w:rsidP="00B638E2">
            <w:pPr>
              <w:snapToGrid w:val="0"/>
              <w:ind w:firstLine="34"/>
              <w:contextualSpacing/>
              <w:rPr>
                <w:sz w:val="20"/>
                <w:szCs w:val="20"/>
              </w:rPr>
            </w:pPr>
            <w:r w:rsidRPr="00B638E2">
              <w:rPr>
                <w:sz w:val="20"/>
                <w:szCs w:val="20"/>
              </w:rPr>
              <w:t>- поручень – 4 шт.;</w:t>
            </w:r>
          </w:p>
          <w:p w:rsidR="00B638E2" w:rsidRPr="00B638E2" w:rsidRDefault="00B638E2" w:rsidP="00B638E2">
            <w:pPr>
              <w:snapToGrid w:val="0"/>
              <w:ind w:firstLine="34"/>
              <w:contextualSpacing/>
              <w:rPr>
                <w:sz w:val="20"/>
                <w:szCs w:val="20"/>
              </w:rPr>
            </w:pPr>
            <w:r w:rsidRPr="00B638E2">
              <w:rPr>
                <w:sz w:val="20"/>
                <w:szCs w:val="20"/>
              </w:rPr>
              <w:t>- скоба лаза – 8 шт.,</w:t>
            </w:r>
          </w:p>
          <w:p w:rsidR="00B638E2" w:rsidRPr="00B638E2" w:rsidRDefault="00B638E2" w:rsidP="00B638E2">
            <w:pPr>
              <w:snapToGrid w:val="0"/>
              <w:ind w:firstLine="34"/>
              <w:contextualSpacing/>
              <w:rPr>
                <w:sz w:val="20"/>
                <w:szCs w:val="20"/>
              </w:rPr>
            </w:pPr>
            <w:r w:rsidRPr="00B638E2">
              <w:rPr>
                <w:sz w:val="20"/>
                <w:szCs w:val="20"/>
              </w:rPr>
              <w:t>Поручни и скобы лаза должны быть изготовлены из металлической трубы размерами не менее 20*2,8 мм. Поручни должны быть изготовлены из отрезка трубы длиной не менее 925 мм, которая должна быть согнута в виде буквы «П» с радиусами гиба не более r=50 мм. Два горизонтальных отрезка поручней должны быть длиной не более 355 мм в длину, расстояние между осями двух горизонтальных отрезков поручня должно быть не менее 300мм. Скобы лаза должны быть изготовлены из отрезка трубы длиной не менее 1165 мм, которая должна быть согнута в виде буквы «П» с радиусами гиба не более r=50 мм. Два горизонтальных отрезка скоб должны быть не более 355 мм в длину, расстояние между осями двух вертикальных отрезков поручня должно быть не менее 555 мм. Оба конца скобы на расстоянии 50 мм от торцов должны быть обжаты до диаметра не более 20,5 мм для последующей установки в торцы поручней и закрепления посредством резьбовых соединений. Оба торца поручней лаза должны быть приварены к стойке лаза. Скобы должны соединять между собой стойки лаза следующим образом: один из торцов скобы должен быть соединен посредством резьбового соединения с торцом поручня одной из стоек, второй торец скобы должен быть соединен посредством резьбового соединения с торцом аналогично расположенного поручня второй стойки. Следующая скоба должна соединять посредством резьбовых соединений свободные торцы поручней лазов.</w:t>
            </w:r>
          </w:p>
          <w:p w:rsidR="00B638E2" w:rsidRPr="00B638E2" w:rsidRDefault="00B638E2" w:rsidP="00B638E2">
            <w:pPr>
              <w:snapToGrid w:val="0"/>
              <w:ind w:firstLine="34"/>
              <w:contextualSpacing/>
              <w:rPr>
                <w:sz w:val="20"/>
                <w:szCs w:val="20"/>
              </w:rPr>
            </w:pPr>
            <w:r w:rsidRPr="00B638E2">
              <w:rPr>
                <w:sz w:val="20"/>
                <w:szCs w:val="20"/>
              </w:rPr>
              <w:t xml:space="preserve">Стойка лаза должна состоять из верхней и нижней части. Верхняя часть стойки лаза должна быть изготовлена из металлической трубы размерами не менее 40*3 мм длиной не менее 1490 мм в виде буквы «Г», верхний горизонтальный участок должен быть длиной не менее 690 мм, вертикальный участок не менее 825 мм. На расстоянии не более 70 мм от нижнего торца верхней стойки лаза металлическая труба должна быть обжата для последующего соединения с нижними стойками лаза. К каждой стойке лаза верхней части должны быть присоединены по одному поручню. Соединять верхние части стоек лаза должны две скобы. Нижняя часть стойки лаза должна быть изготовлена из металлической трубы размерами не менее 40*3 мм длиной не менее 1680 мм. К каждой стойке лаза нижней части лаза кругового вертикального должны быть приварены по три поручня. Стойки лаза нижней части должны быть соединены между собой шестью скобами. Нижний поручень должен быть расположен на расстоянии не более 100 мм от нижнего торца стойки лаза. </w:t>
            </w:r>
          </w:p>
          <w:p w:rsidR="00D22442" w:rsidRPr="00BA28A4" w:rsidRDefault="00B638E2" w:rsidP="00B638E2">
            <w:pPr>
              <w:snapToGrid w:val="0"/>
              <w:ind w:firstLine="34"/>
              <w:contextualSpacing/>
              <w:rPr>
                <w:bCs/>
                <w:sz w:val="20"/>
                <w:szCs w:val="20"/>
              </w:rPr>
            </w:pPr>
            <w:r w:rsidRPr="00B638E2">
              <w:rPr>
                <w:sz w:val="20"/>
                <w:szCs w:val="20"/>
              </w:rPr>
              <w:t>Габаритны размеры лаза не менее 1040*780*2525 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B638E2" w:rsidP="00277AA4">
            <w:pPr>
              <w:snapToGrid w:val="0"/>
              <w:ind w:firstLine="34"/>
              <w:contextualSpacing/>
              <w:jc w:val="center"/>
              <w:rPr>
                <w:sz w:val="20"/>
                <w:szCs w:val="20"/>
              </w:rPr>
            </w:pPr>
            <w:r w:rsidRPr="00B638E2">
              <w:rPr>
                <w:sz w:val="20"/>
                <w:szCs w:val="20"/>
              </w:rPr>
              <w:t>Горка спиральная 1550 (винтовая</w:t>
            </w:r>
            <w:r>
              <w:rPr>
                <w:sz w:val="20"/>
                <w:szCs w:val="20"/>
              </w:rPr>
              <w:t>)</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6566D" w:rsidRPr="0056566D" w:rsidRDefault="0056566D" w:rsidP="0056566D">
            <w:pPr>
              <w:snapToGrid w:val="0"/>
              <w:ind w:firstLine="34"/>
              <w:contextualSpacing/>
              <w:rPr>
                <w:sz w:val="20"/>
                <w:szCs w:val="20"/>
              </w:rPr>
            </w:pPr>
            <w:r w:rsidRPr="0056566D">
              <w:rPr>
                <w:sz w:val="20"/>
                <w:szCs w:val="20"/>
              </w:rPr>
              <w:t>Горка спиральная должна состоять из следующих элементов:</w:t>
            </w:r>
          </w:p>
          <w:p w:rsidR="0056566D" w:rsidRPr="0056566D" w:rsidRDefault="0056566D" w:rsidP="0056566D">
            <w:pPr>
              <w:snapToGrid w:val="0"/>
              <w:ind w:firstLine="34"/>
              <w:contextualSpacing/>
              <w:rPr>
                <w:sz w:val="20"/>
                <w:szCs w:val="20"/>
              </w:rPr>
            </w:pPr>
            <w:r w:rsidRPr="0056566D">
              <w:rPr>
                <w:sz w:val="20"/>
                <w:szCs w:val="20"/>
              </w:rPr>
              <w:t>- скат – 1 шт.;</w:t>
            </w:r>
          </w:p>
          <w:p w:rsidR="0056566D" w:rsidRPr="0056566D" w:rsidRDefault="0056566D" w:rsidP="0056566D">
            <w:pPr>
              <w:snapToGrid w:val="0"/>
              <w:ind w:firstLine="34"/>
              <w:contextualSpacing/>
              <w:rPr>
                <w:sz w:val="20"/>
                <w:szCs w:val="20"/>
              </w:rPr>
            </w:pPr>
            <w:r w:rsidRPr="0056566D">
              <w:rPr>
                <w:sz w:val="20"/>
                <w:szCs w:val="20"/>
              </w:rPr>
              <w:t xml:space="preserve">- </w:t>
            </w:r>
            <w:proofErr w:type="spellStart"/>
            <w:r w:rsidRPr="0056566D">
              <w:rPr>
                <w:sz w:val="20"/>
                <w:szCs w:val="20"/>
              </w:rPr>
              <w:t>грунтозацепа</w:t>
            </w:r>
            <w:proofErr w:type="spellEnd"/>
            <w:r w:rsidRPr="0056566D">
              <w:rPr>
                <w:sz w:val="20"/>
                <w:szCs w:val="20"/>
              </w:rPr>
              <w:t xml:space="preserve"> – 1 шт.</w:t>
            </w:r>
          </w:p>
          <w:p w:rsidR="0056566D" w:rsidRPr="0056566D" w:rsidRDefault="0056566D" w:rsidP="0056566D">
            <w:pPr>
              <w:snapToGrid w:val="0"/>
              <w:ind w:firstLine="34"/>
              <w:contextualSpacing/>
              <w:rPr>
                <w:sz w:val="20"/>
                <w:szCs w:val="20"/>
              </w:rPr>
            </w:pPr>
            <w:r w:rsidRPr="0056566D">
              <w:rPr>
                <w:sz w:val="20"/>
                <w:szCs w:val="20"/>
              </w:rPr>
              <w:t>- стойки – 1 шт.</w:t>
            </w:r>
          </w:p>
          <w:p w:rsidR="0056566D" w:rsidRPr="0056566D" w:rsidRDefault="0056566D" w:rsidP="0056566D">
            <w:pPr>
              <w:snapToGrid w:val="0"/>
              <w:ind w:firstLine="34"/>
              <w:contextualSpacing/>
              <w:rPr>
                <w:sz w:val="20"/>
                <w:szCs w:val="20"/>
              </w:rPr>
            </w:pPr>
            <w:r w:rsidRPr="0056566D">
              <w:rPr>
                <w:sz w:val="20"/>
                <w:szCs w:val="20"/>
              </w:rPr>
              <w:t>- крепежа.</w:t>
            </w:r>
          </w:p>
          <w:p w:rsidR="0056566D" w:rsidRPr="0056566D" w:rsidRDefault="0056566D" w:rsidP="0056566D">
            <w:pPr>
              <w:snapToGrid w:val="0"/>
              <w:ind w:firstLine="34"/>
              <w:contextualSpacing/>
              <w:rPr>
                <w:sz w:val="20"/>
                <w:szCs w:val="20"/>
              </w:rPr>
            </w:pPr>
            <w:r w:rsidRPr="0056566D">
              <w:rPr>
                <w:sz w:val="20"/>
                <w:szCs w:val="20"/>
              </w:rPr>
              <w:t xml:space="preserve">Скат горки должен иметь литую полую конструкцию из LLDPE линейного полиэтилена низкой плотности. </w:t>
            </w:r>
          </w:p>
          <w:p w:rsidR="0056566D" w:rsidRPr="0056566D" w:rsidRDefault="0056566D" w:rsidP="0056566D">
            <w:pPr>
              <w:snapToGrid w:val="0"/>
              <w:ind w:firstLine="34"/>
              <w:contextualSpacing/>
              <w:rPr>
                <w:sz w:val="20"/>
                <w:szCs w:val="20"/>
              </w:rPr>
            </w:pPr>
            <w:r w:rsidRPr="0056566D">
              <w:rPr>
                <w:sz w:val="20"/>
                <w:szCs w:val="20"/>
              </w:rPr>
              <w:t>Рабочие поверхности горки гладкие, остальные поверхности шероховатые. В нижней части ската должен быть радиус закругления не более 50 мм. Скат должен состоять из стартового участка длиной не менее 810 мм, участка скольжения длиной не менее 2630 мм, выполненной в виде спирали, и участка торможения длиной не менее 775 мм. Радиус между стартовым участком и скольжения должен быть не менее R=340 мм, радиус между участком скольжения и торможения должен быть не менее R=410 мм.</w:t>
            </w:r>
          </w:p>
          <w:p w:rsidR="0056566D" w:rsidRPr="0056566D" w:rsidRDefault="0056566D" w:rsidP="0056566D">
            <w:pPr>
              <w:snapToGrid w:val="0"/>
              <w:ind w:firstLine="34"/>
              <w:contextualSpacing/>
              <w:rPr>
                <w:sz w:val="20"/>
                <w:szCs w:val="20"/>
              </w:rPr>
            </w:pPr>
            <w:r w:rsidRPr="0056566D">
              <w:rPr>
                <w:sz w:val="20"/>
                <w:szCs w:val="20"/>
              </w:rPr>
              <w:t>Радиус спирали по осевой линии горки вокруг центральной стойки должен быть R=370 мм.</w:t>
            </w:r>
          </w:p>
          <w:p w:rsidR="0056566D" w:rsidRPr="0056566D" w:rsidRDefault="0056566D" w:rsidP="0056566D">
            <w:pPr>
              <w:snapToGrid w:val="0"/>
              <w:ind w:firstLine="34"/>
              <w:contextualSpacing/>
              <w:rPr>
                <w:sz w:val="20"/>
                <w:szCs w:val="20"/>
              </w:rPr>
            </w:pPr>
            <w:r w:rsidRPr="0056566D">
              <w:rPr>
                <w:sz w:val="20"/>
                <w:szCs w:val="20"/>
              </w:rPr>
              <w:t>Угол наклона участка скольжения должен составлять тридцать три градуса.</w:t>
            </w:r>
          </w:p>
          <w:p w:rsidR="0056566D" w:rsidRPr="0056566D" w:rsidRDefault="0056566D" w:rsidP="0056566D">
            <w:pPr>
              <w:snapToGrid w:val="0"/>
              <w:ind w:firstLine="34"/>
              <w:contextualSpacing/>
              <w:rPr>
                <w:sz w:val="20"/>
                <w:szCs w:val="20"/>
              </w:rPr>
            </w:pPr>
            <w:r w:rsidRPr="0056566D">
              <w:rPr>
                <w:sz w:val="20"/>
                <w:szCs w:val="20"/>
              </w:rPr>
              <w:t>Борта горки должны возвышаться над уровнем ската не менее, чем на 356 мм.</w:t>
            </w:r>
          </w:p>
          <w:p w:rsidR="0056566D" w:rsidRPr="0056566D" w:rsidRDefault="0056566D" w:rsidP="0056566D">
            <w:pPr>
              <w:snapToGrid w:val="0"/>
              <w:ind w:firstLine="34"/>
              <w:contextualSpacing/>
              <w:rPr>
                <w:sz w:val="20"/>
                <w:szCs w:val="20"/>
              </w:rPr>
            </w:pPr>
            <w:r w:rsidRPr="0056566D">
              <w:rPr>
                <w:sz w:val="20"/>
                <w:szCs w:val="20"/>
              </w:rPr>
              <w:lastRenderedPageBreak/>
              <w:t>В плоскости крепления ската горки к площадке и нижней плоскости ската установлены гайки закладные М8.</w:t>
            </w:r>
          </w:p>
          <w:p w:rsidR="0056566D" w:rsidRPr="0056566D" w:rsidRDefault="0056566D" w:rsidP="0056566D">
            <w:pPr>
              <w:snapToGrid w:val="0"/>
              <w:ind w:firstLine="34"/>
              <w:contextualSpacing/>
              <w:rPr>
                <w:sz w:val="20"/>
                <w:szCs w:val="20"/>
              </w:rPr>
            </w:pPr>
            <w:r w:rsidRPr="0056566D">
              <w:rPr>
                <w:sz w:val="20"/>
                <w:szCs w:val="20"/>
              </w:rPr>
              <w:t>Габаритные размеры ската в смонтированном положении должны быть не менее 1550*1480*2241 мм.</w:t>
            </w:r>
          </w:p>
          <w:p w:rsidR="0056566D" w:rsidRPr="0056566D" w:rsidRDefault="0056566D" w:rsidP="0056566D">
            <w:pPr>
              <w:snapToGrid w:val="0"/>
              <w:ind w:firstLine="34"/>
              <w:contextualSpacing/>
              <w:rPr>
                <w:sz w:val="20"/>
                <w:szCs w:val="20"/>
              </w:rPr>
            </w:pPr>
            <w:r w:rsidRPr="0056566D">
              <w:rPr>
                <w:sz w:val="20"/>
                <w:szCs w:val="20"/>
              </w:rPr>
              <w:t xml:space="preserve">К нижней плоскости ската устанавливается </w:t>
            </w:r>
            <w:proofErr w:type="spellStart"/>
            <w:r w:rsidRPr="0056566D">
              <w:rPr>
                <w:sz w:val="20"/>
                <w:szCs w:val="20"/>
              </w:rPr>
              <w:t>грунтозацеп</w:t>
            </w:r>
            <w:proofErr w:type="spellEnd"/>
            <w:r w:rsidRPr="0056566D">
              <w:rPr>
                <w:sz w:val="20"/>
                <w:szCs w:val="20"/>
              </w:rPr>
              <w:t xml:space="preserve"> «П-образной» формы из листа толщиной 4 мм.</w:t>
            </w:r>
          </w:p>
          <w:p w:rsidR="00D22442" w:rsidRPr="00BA28A4" w:rsidRDefault="0056566D" w:rsidP="0056566D">
            <w:pPr>
              <w:snapToGrid w:val="0"/>
              <w:ind w:firstLine="34"/>
              <w:contextualSpacing/>
              <w:rPr>
                <w:sz w:val="20"/>
                <w:szCs w:val="20"/>
              </w:rPr>
            </w:pPr>
            <w:r w:rsidRPr="0056566D">
              <w:rPr>
                <w:sz w:val="20"/>
                <w:szCs w:val="20"/>
              </w:rPr>
              <w:t>К центральной стойке спиральной горки должна устанавливаться стойка для монтажа.</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B638E2" w:rsidP="00277AA4">
            <w:pPr>
              <w:snapToGrid w:val="0"/>
              <w:ind w:firstLine="34"/>
              <w:contextualSpacing/>
              <w:jc w:val="center"/>
              <w:rPr>
                <w:sz w:val="20"/>
                <w:szCs w:val="20"/>
              </w:rPr>
            </w:pPr>
            <w:r w:rsidRPr="00B638E2">
              <w:rPr>
                <w:sz w:val="20"/>
                <w:szCs w:val="20"/>
              </w:rPr>
              <w:t>Скалолаз</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638E2" w:rsidRPr="00B638E2" w:rsidRDefault="00B638E2" w:rsidP="00B638E2">
            <w:pPr>
              <w:snapToGrid w:val="0"/>
              <w:ind w:firstLine="34"/>
              <w:contextualSpacing/>
              <w:rPr>
                <w:sz w:val="20"/>
                <w:szCs w:val="20"/>
              </w:rPr>
            </w:pPr>
            <w:r w:rsidRPr="00B638E2">
              <w:rPr>
                <w:sz w:val="20"/>
                <w:szCs w:val="20"/>
              </w:rPr>
              <w:t>Скалолаз представляет собой фанерную панель, толщиной 18мм, установленную на</w:t>
            </w:r>
            <w:r w:rsidR="007F6A88">
              <w:rPr>
                <w:sz w:val="20"/>
                <w:szCs w:val="20"/>
              </w:rPr>
              <w:t xml:space="preserve"> три</w:t>
            </w:r>
            <w:r w:rsidRPr="00B638E2">
              <w:rPr>
                <w:sz w:val="20"/>
                <w:szCs w:val="20"/>
              </w:rPr>
              <w:t xml:space="preserve"> металлическ</w:t>
            </w:r>
            <w:r w:rsidR="007F6A88">
              <w:rPr>
                <w:sz w:val="20"/>
                <w:szCs w:val="20"/>
              </w:rPr>
              <w:t>ие</w:t>
            </w:r>
            <w:r w:rsidRPr="00B638E2">
              <w:rPr>
                <w:sz w:val="20"/>
                <w:szCs w:val="20"/>
              </w:rPr>
              <w:t xml:space="preserve"> </w:t>
            </w:r>
            <w:r w:rsidR="007F6A88">
              <w:rPr>
                <w:sz w:val="20"/>
                <w:szCs w:val="20"/>
              </w:rPr>
              <w:t>п</w:t>
            </w:r>
            <w:r w:rsidRPr="00B638E2">
              <w:rPr>
                <w:sz w:val="20"/>
                <w:szCs w:val="20"/>
              </w:rPr>
              <w:t>а</w:t>
            </w:r>
            <w:r w:rsidR="007F6A88">
              <w:rPr>
                <w:sz w:val="20"/>
                <w:szCs w:val="20"/>
              </w:rPr>
              <w:t>тр</w:t>
            </w:r>
            <w:r w:rsidRPr="00B638E2">
              <w:rPr>
                <w:sz w:val="20"/>
                <w:szCs w:val="20"/>
              </w:rPr>
              <w:t>у</w:t>
            </w:r>
            <w:r w:rsidR="007F6A88">
              <w:rPr>
                <w:sz w:val="20"/>
                <w:szCs w:val="20"/>
              </w:rPr>
              <w:t>бка</w:t>
            </w:r>
            <w:r w:rsidRPr="00B638E2">
              <w:rPr>
                <w:sz w:val="20"/>
                <w:szCs w:val="20"/>
              </w:rPr>
              <w:t>. Панель имеет размеры 2500х700мм. На нее установлены 1</w:t>
            </w:r>
            <w:r w:rsidR="007F6A88">
              <w:rPr>
                <w:sz w:val="20"/>
                <w:szCs w:val="20"/>
              </w:rPr>
              <w:t>4</w:t>
            </w:r>
            <w:r w:rsidRPr="00B638E2">
              <w:rPr>
                <w:sz w:val="20"/>
                <w:szCs w:val="20"/>
              </w:rPr>
              <w:t xml:space="preserve"> зацепов</w:t>
            </w:r>
            <w:r w:rsidR="007F6A88">
              <w:rPr>
                <w:sz w:val="20"/>
                <w:szCs w:val="20"/>
              </w:rPr>
              <w:t>,</w:t>
            </w:r>
            <w:r w:rsidRPr="00B638E2">
              <w:rPr>
                <w:sz w:val="20"/>
                <w:szCs w:val="20"/>
              </w:rPr>
              <w:t xml:space="preserve"> позволяющи</w:t>
            </w:r>
            <w:r w:rsidR="007F6A88">
              <w:rPr>
                <w:sz w:val="20"/>
                <w:szCs w:val="20"/>
              </w:rPr>
              <w:t>х</w:t>
            </w:r>
            <w:r w:rsidRPr="00B638E2">
              <w:rPr>
                <w:sz w:val="20"/>
                <w:szCs w:val="20"/>
              </w:rPr>
              <w:t xml:space="preserve"> залезать по н</w:t>
            </w:r>
            <w:r w:rsidR="007F6A88">
              <w:rPr>
                <w:sz w:val="20"/>
                <w:szCs w:val="20"/>
              </w:rPr>
              <w:t>им</w:t>
            </w:r>
            <w:r w:rsidRPr="00B638E2">
              <w:rPr>
                <w:sz w:val="20"/>
                <w:szCs w:val="20"/>
              </w:rPr>
              <w:t xml:space="preserve"> на площадку замка. Зацепы крепятся к панели при помощи двух винто</w:t>
            </w:r>
            <w:r w:rsidR="007F6A88">
              <w:rPr>
                <w:sz w:val="20"/>
                <w:szCs w:val="20"/>
              </w:rPr>
              <w:t>в</w:t>
            </w:r>
            <w:r w:rsidRPr="00B638E2">
              <w:rPr>
                <w:sz w:val="20"/>
                <w:szCs w:val="20"/>
              </w:rPr>
              <w:t xml:space="preserve"> на</w:t>
            </w:r>
            <w:r w:rsidR="007F6A88">
              <w:rPr>
                <w:sz w:val="20"/>
                <w:szCs w:val="20"/>
              </w:rPr>
              <w:t xml:space="preserve"> один</w:t>
            </w:r>
            <w:r w:rsidRPr="00B638E2">
              <w:rPr>
                <w:sz w:val="20"/>
                <w:szCs w:val="20"/>
              </w:rPr>
              <w:t xml:space="preserve"> зацеп.</w:t>
            </w:r>
          </w:p>
          <w:p w:rsidR="00D22442" w:rsidRPr="00195CE1" w:rsidRDefault="007F6A88" w:rsidP="00CB32E5">
            <w:pPr>
              <w:snapToGrid w:val="0"/>
              <w:ind w:firstLine="34"/>
              <w:contextualSpacing/>
              <w:rPr>
                <w:sz w:val="20"/>
                <w:szCs w:val="20"/>
              </w:rPr>
            </w:pPr>
            <w:r>
              <w:rPr>
                <w:sz w:val="20"/>
                <w:szCs w:val="20"/>
              </w:rPr>
              <w:t>Патрубки</w:t>
            </w:r>
            <w:r w:rsidR="00B638E2" w:rsidRPr="00B638E2">
              <w:rPr>
                <w:sz w:val="20"/>
                <w:szCs w:val="20"/>
              </w:rPr>
              <w:t xml:space="preserve"> </w:t>
            </w:r>
            <w:r w:rsidR="00E300BB">
              <w:rPr>
                <w:sz w:val="20"/>
                <w:szCs w:val="20"/>
              </w:rPr>
              <w:t xml:space="preserve">должны быть </w:t>
            </w:r>
            <w:r w:rsidR="00B638E2" w:rsidRPr="00B638E2">
              <w:rPr>
                <w:sz w:val="20"/>
                <w:szCs w:val="20"/>
              </w:rPr>
              <w:t>изготовлен</w:t>
            </w:r>
            <w:r>
              <w:rPr>
                <w:sz w:val="20"/>
                <w:szCs w:val="20"/>
              </w:rPr>
              <w:t>ы</w:t>
            </w:r>
            <w:r w:rsidR="00B638E2" w:rsidRPr="00B638E2">
              <w:rPr>
                <w:sz w:val="20"/>
                <w:szCs w:val="20"/>
              </w:rPr>
              <w:t xml:space="preserve"> из металлических труб Ø33,5мм с толщиной стенки 2,8мм. </w:t>
            </w:r>
            <w:r w:rsidRPr="007F6A88">
              <w:rPr>
                <w:sz w:val="20"/>
                <w:szCs w:val="20"/>
              </w:rPr>
              <w:t>Патрубки</w:t>
            </w:r>
            <w:r w:rsidR="00B638E2" w:rsidRPr="00B638E2">
              <w:rPr>
                <w:sz w:val="20"/>
                <w:szCs w:val="20"/>
              </w:rPr>
              <w:t xml:space="preserve"> креп</w:t>
            </w:r>
            <w:r>
              <w:rPr>
                <w:sz w:val="20"/>
                <w:szCs w:val="20"/>
              </w:rPr>
              <w:t>я</w:t>
            </w:r>
            <w:r w:rsidR="00B638E2" w:rsidRPr="00B638E2">
              <w:rPr>
                <w:sz w:val="20"/>
                <w:szCs w:val="20"/>
              </w:rPr>
              <w:t>тся к стойкам</w:t>
            </w:r>
            <w:r>
              <w:rPr>
                <w:sz w:val="20"/>
                <w:szCs w:val="20"/>
              </w:rPr>
              <w:t xml:space="preserve"> комплекса через штампованные отводы</w:t>
            </w:r>
            <w:r w:rsidR="00CB32E5">
              <w:rPr>
                <w:sz w:val="20"/>
                <w:szCs w:val="20"/>
              </w:rPr>
              <w:t xml:space="preserve"> (на каждом конце патрубка – по отводу)</w:t>
            </w:r>
            <w:r>
              <w:rPr>
                <w:sz w:val="20"/>
                <w:szCs w:val="20"/>
              </w:rPr>
              <w:t>, а те в свою очередь стягиваются с</w:t>
            </w:r>
            <w:r w:rsidR="00B638E2" w:rsidRPr="00B638E2">
              <w:rPr>
                <w:sz w:val="20"/>
                <w:szCs w:val="20"/>
              </w:rPr>
              <w:t xml:space="preserve"> </w:t>
            </w:r>
            <w:r>
              <w:rPr>
                <w:sz w:val="20"/>
                <w:szCs w:val="20"/>
              </w:rPr>
              <w:t>помощью ре</w:t>
            </w:r>
            <w:r w:rsidR="00CB32E5">
              <w:rPr>
                <w:sz w:val="20"/>
                <w:szCs w:val="20"/>
              </w:rPr>
              <w:t>зьбовых соединений</w:t>
            </w:r>
            <w:r w:rsidR="00B638E2" w:rsidRPr="00B638E2">
              <w:rPr>
                <w:sz w:val="20"/>
                <w:szCs w:val="20"/>
              </w:rPr>
              <w:t xml:space="preserve"> </w:t>
            </w:r>
            <w:r w:rsidR="00CB32E5">
              <w:rPr>
                <w:sz w:val="20"/>
                <w:szCs w:val="20"/>
              </w:rPr>
              <w:t xml:space="preserve">на </w:t>
            </w:r>
            <w:r w:rsidR="00F46EE4">
              <w:rPr>
                <w:sz w:val="20"/>
                <w:szCs w:val="20"/>
              </w:rPr>
              <w:t>пластиковых</w:t>
            </w:r>
            <w:r w:rsidR="00CB32E5">
              <w:rPr>
                <w:sz w:val="20"/>
                <w:szCs w:val="20"/>
              </w:rPr>
              <w:t>, армированных стальными элементами, обоймах</w:t>
            </w:r>
            <w:r w:rsidR="00B638E2" w:rsidRPr="00B638E2">
              <w:rPr>
                <w:sz w:val="20"/>
                <w:szCs w:val="20"/>
              </w:rPr>
              <w:t>.</w:t>
            </w:r>
            <w:r w:rsidR="00CB32E5">
              <w:rPr>
                <w:sz w:val="20"/>
                <w:szCs w:val="20"/>
              </w:rPr>
              <w:t xml:space="preserve"> Обоймы стягиваются на кольцевых канавках стоек комплекса тоже с помощью </w:t>
            </w:r>
            <w:r w:rsidR="00CB32E5" w:rsidRPr="00CB32E5">
              <w:rPr>
                <w:sz w:val="20"/>
                <w:szCs w:val="20"/>
              </w:rPr>
              <w:t>резьбовых соединений</w:t>
            </w:r>
            <w:r w:rsidR="00CB32E5">
              <w:rPr>
                <w:sz w:val="20"/>
                <w:szCs w:val="20"/>
              </w:rPr>
              <w:t>.</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B638E2" w:rsidP="00277AA4">
            <w:pPr>
              <w:snapToGrid w:val="0"/>
              <w:ind w:firstLine="34"/>
              <w:contextualSpacing/>
              <w:jc w:val="center"/>
              <w:rPr>
                <w:sz w:val="20"/>
                <w:szCs w:val="20"/>
              </w:rPr>
            </w:pPr>
            <w:r w:rsidRPr="00B638E2">
              <w:rPr>
                <w:sz w:val="20"/>
                <w:szCs w:val="20"/>
              </w:rPr>
              <w:t>Лаз кольцевой</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638E2" w:rsidRPr="00B638E2" w:rsidRDefault="00B638E2" w:rsidP="00B638E2">
            <w:pPr>
              <w:snapToGrid w:val="0"/>
              <w:ind w:left="57" w:right="57" w:firstLine="57"/>
              <w:rPr>
                <w:bCs/>
                <w:sz w:val="20"/>
                <w:szCs w:val="20"/>
              </w:rPr>
            </w:pPr>
            <w:r w:rsidRPr="00B638E2">
              <w:rPr>
                <w:bCs/>
                <w:sz w:val="20"/>
                <w:szCs w:val="20"/>
              </w:rPr>
              <w:t>Лаз должен состоять из следующих элементов:</w:t>
            </w:r>
          </w:p>
          <w:p w:rsidR="00B638E2" w:rsidRPr="00B638E2" w:rsidRDefault="00B638E2" w:rsidP="00B638E2">
            <w:pPr>
              <w:snapToGrid w:val="0"/>
              <w:ind w:left="57" w:right="57" w:firstLine="57"/>
              <w:rPr>
                <w:bCs/>
                <w:sz w:val="20"/>
                <w:szCs w:val="20"/>
              </w:rPr>
            </w:pPr>
            <w:r w:rsidRPr="00B638E2">
              <w:rPr>
                <w:bCs/>
                <w:sz w:val="20"/>
                <w:szCs w:val="20"/>
              </w:rPr>
              <w:t xml:space="preserve">- кольцо – 8 шт.; </w:t>
            </w:r>
          </w:p>
          <w:p w:rsidR="00B638E2" w:rsidRPr="00B638E2" w:rsidRDefault="00B638E2" w:rsidP="00B638E2">
            <w:pPr>
              <w:snapToGrid w:val="0"/>
              <w:ind w:left="57" w:right="57" w:firstLine="57"/>
              <w:rPr>
                <w:bCs/>
                <w:sz w:val="20"/>
                <w:szCs w:val="20"/>
              </w:rPr>
            </w:pPr>
            <w:r w:rsidRPr="00B638E2">
              <w:rPr>
                <w:bCs/>
                <w:sz w:val="20"/>
                <w:szCs w:val="20"/>
              </w:rPr>
              <w:t>- балка – 2 шт.;</w:t>
            </w:r>
          </w:p>
          <w:p w:rsidR="00B638E2" w:rsidRPr="00B638E2" w:rsidRDefault="00B638E2" w:rsidP="00B638E2">
            <w:pPr>
              <w:snapToGrid w:val="0"/>
              <w:ind w:left="57" w:right="57" w:firstLine="57"/>
              <w:rPr>
                <w:bCs/>
                <w:sz w:val="20"/>
                <w:szCs w:val="20"/>
              </w:rPr>
            </w:pPr>
            <w:r w:rsidRPr="00B638E2">
              <w:rPr>
                <w:bCs/>
                <w:sz w:val="20"/>
                <w:szCs w:val="20"/>
              </w:rPr>
              <w:t>- перемычка – 1 шт.;</w:t>
            </w:r>
          </w:p>
          <w:p w:rsidR="00B638E2" w:rsidRPr="00B638E2" w:rsidRDefault="00B638E2" w:rsidP="00B638E2">
            <w:pPr>
              <w:snapToGrid w:val="0"/>
              <w:ind w:left="57" w:right="57" w:firstLine="57"/>
              <w:rPr>
                <w:bCs/>
                <w:sz w:val="20"/>
                <w:szCs w:val="20"/>
              </w:rPr>
            </w:pPr>
            <w:r w:rsidRPr="00B638E2">
              <w:rPr>
                <w:bCs/>
                <w:sz w:val="20"/>
                <w:szCs w:val="20"/>
              </w:rPr>
              <w:t>- пластина – 1 шт.</w:t>
            </w:r>
          </w:p>
          <w:p w:rsidR="00D22442" w:rsidRPr="00BA28A4" w:rsidRDefault="00B638E2" w:rsidP="00B638E2">
            <w:pPr>
              <w:snapToGrid w:val="0"/>
              <w:ind w:firstLine="34"/>
              <w:contextualSpacing/>
              <w:rPr>
                <w:sz w:val="20"/>
                <w:szCs w:val="20"/>
              </w:rPr>
            </w:pPr>
            <w:r w:rsidRPr="00B638E2">
              <w:rPr>
                <w:bCs/>
                <w:sz w:val="20"/>
                <w:szCs w:val="20"/>
              </w:rPr>
              <w:t>Кольца лаза должны быть изготовлены из металлической трубы размерами не менее 20*2,8 мм с внутренним диаметром не менее 580 мм. Каждое кольцо должно быть приварено в верхней точке по периметру прилегания к перемычке. Перемычка должна быть длиной не менее 1940 мм, изготовлена из металлической трубы размером не менее 15*2,8 мм. Каждое из колец также должно быть приварено к двум балкам, расстояние между приваренными балками должно быть не менее 520 мм. Балки длиной не менее 3000 мм, должны представлять собой гнутую металлическую трубу диаметром н менее 42,3 с толщиной стенки не менее 2,8 мм, радиус гиба между прямыми частями перекладин должен составлять не менее 120 градусов, длина прямой вертикальной части каждой балки не менее 630 мм. Расстояние между осями колец в лазе должно быть не менее 280 мм. К верхним торцам балок по всему периметру прилегания должна быть приварена металлическая пластина размером не менее 50*580 мм, изготовленная из металлической пластины размерами не менее 50*4 мм. Пластина лаза кольцевого посредством резьбовых соединений должна присоединяться к каркасу площадки.</w:t>
            </w:r>
          </w:p>
        </w:tc>
      </w:tr>
      <w:tr w:rsidR="00B638E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B638E2" w:rsidRDefault="00B638E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638E2" w:rsidRDefault="00B638E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638E2" w:rsidRPr="00B638E2" w:rsidRDefault="00B638E2" w:rsidP="00B638E2">
            <w:pPr>
              <w:snapToGrid w:val="0"/>
              <w:ind w:left="57" w:right="57" w:firstLine="57"/>
              <w:rPr>
                <w:bCs/>
                <w:sz w:val="20"/>
                <w:szCs w:val="20"/>
              </w:rPr>
            </w:pPr>
            <w:r w:rsidRPr="00B638E2">
              <w:rPr>
                <w:bCs/>
                <w:sz w:val="20"/>
                <w:szCs w:val="20"/>
              </w:rPr>
              <w:t>Горка 1550</w:t>
            </w:r>
          </w:p>
        </w:tc>
      </w:tr>
      <w:tr w:rsidR="00B638E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B638E2" w:rsidRDefault="00B638E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638E2" w:rsidRDefault="00B638E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6566D" w:rsidRPr="0056566D" w:rsidRDefault="0056566D" w:rsidP="0056566D">
            <w:pPr>
              <w:snapToGrid w:val="0"/>
              <w:ind w:left="57" w:right="57" w:firstLine="57"/>
              <w:rPr>
                <w:bCs/>
                <w:sz w:val="20"/>
                <w:szCs w:val="20"/>
              </w:rPr>
            </w:pPr>
            <w:r w:rsidRPr="0056566D">
              <w:rPr>
                <w:bCs/>
                <w:sz w:val="20"/>
                <w:szCs w:val="20"/>
              </w:rPr>
              <w:t>Горка 1550 должна состоять из следующих элементов:</w:t>
            </w:r>
          </w:p>
          <w:p w:rsidR="0056566D" w:rsidRPr="0056566D" w:rsidRDefault="0056566D" w:rsidP="0056566D">
            <w:pPr>
              <w:snapToGrid w:val="0"/>
              <w:ind w:left="57" w:right="57" w:firstLine="57"/>
              <w:rPr>
                <w:bCs/>
                <w:sz w:val="20"/>
                <w:szCs w:val="20"/>
              </w:rPr>
            </w:pPr>
            <w:r w:rsidRPr="0056566D">
              <w:rPr>
                <w:bCs/>
                <w:sz w:val="20"/>
                <w:szCs w:val="20"/>
              </w:rPr>
              <w:t>- скат – 1 шт.;</w:t>
            </w:r>
          </w:p>
          <w:p w:rsidR="0056566D" w:rsidRPr="0056566D" w:rsidRDefault="0056566D" w:rsidP="0056566D">
            <w:pPr>
              <w:snapToGrid w:val="0"/>
              <w:ind w:left="57" w:right="57" w:firstLine="57"/>
              <w:rPr>
                <w:bCs/>
                <w:sz w:val="20"/>
                <w:szCs w:val="20"/>
              </w:rPr>
            </w:pPr>
            <w:r w:rsidRPr="0056566D">
              <w:rPr>
                <w:bCs/>
                <w:sz w:val="20"/>
                <w:szCs w:val="20"/>
              </w:rPr>
              <w:t xml:space="preserve">- </w:t>
            </w:r>
            <w:proofErr w:type="spellStart"/>
            <w:r w:rsidRPr="0056566D">
              <w:rPr>
                <w:bCs/>
                <w:sz w:val="20"/>
                <w:szCs w:val="20"/>
              </w:rPr>
              <w:t>грунтозацепа</w:t>
            </w:r>
            <w:proofErr w:type="spellEnd"/>
            <w:r w:rsidRPr="0056566D">
              <w:rPr>
                <w:bCs/>
                <w:sz w:val="20"/>
                <w:szCs w:val="20"/>
              </w:rPr>
              <w:t xml:space="preserve"> – 1 шт.</w:t>
            </w:r>
          </w:p>
          <w:p w:rsidR="0056566D" w:rsidRPr="0056566D" w:rsidRDefault="0056566D" w:rsidP="0056566D">
            <w:pPr>
              <w:snapToGrid w:val="0"/>
              <w:ind w:left="57" w:right="57" w:firstLine="57"/>
              <w:rPr>
                <w:bCs/>
                <w:sz w:val="20"/>
                <w:szCs w:val="20"/>
              </w:rPr>
            </w:pPr>
            <w:r w:rsidRPr="0056566D">
              <w:rPr>
                <w:bCs/>
                <w:sz w:val="20"/>
                <w:szCs w:val="20"/>
              </w:rPr>
              <w:t>- крепежа.</w:t>
            </w:r>
          </w:p>
          <w:p w:rsidR="0056566D" w:rsidRPr="0056566D" w:rsidRDefault="0056566D" w:rsidP="0056566D">
            <w:pPr>
              <w:snapToGrid w:val="0"/>
              <w:ind w:left="57" w:right="57" w:firstLine="57"/>
              <w:rPr>
                <w:bCs/>
                <w:sz w:val="20"/>
                <w:szCs w:val="20"/>
              </w:rPr>
            </w:pPr>
            <w:r w:rsidRPr="0056566D">
              <w:rPr>
                <w:bCs/>
                <w:sz w:val="20"/>
                <w:szCs w:val="20"/>
              </w:rPr>
              <w:t>Скат горки должен иметь литую полую конструкцию из LLDPE линейного полиэтилена низкой плотности общими габаритами не менее 3550*690*703 мм. Рабочие поверхности горки гладкие, остальные поверхности шероховатые. В нижней части ската должен быть радиус закругления не более 50 мм. Скат должен состоять из стартового участка длиной не менее 378 мм, участка скольжения длиной не менее 2231 мм и участка торможения длиной не менее 673 мм. Радиус между стартовым участком и скольжения должен быть не менее R=340 мм, радиус между участком скольжения и торможения должен быть не менее R=410 мм.</w:t>
            </w:r>
          </w:p>
          <w:p w:rsidR="0056566D" w:rsidRPr="0056566D" w:rsidRDefault="0056566D" w:rsidP="0056566D">
            <w:pPr>
              <w:snapToGrid w:val="0"/>
              <w:ind w:left="57" w:right="57" w:firstLine="57"/>
              <w:rPr>
                <w:bCs/>
                <w:sz w:val="20"/>
                <w:szCs w:val="20"/>
              </w:rPr>
            </w:pPr>
            <w:r w:rsidRPr="0056566D">
              <w:rPr>
                <w:bCs/>
                <w:sz w:val="20"/>
                <w:szCs w:val="20"/>
              </w:rPr>
              <w:t>Угол наклона участка скольжения должен составлять тридцать семь градусов.</w:t>
            </w:r>
          </w:p>
          <w:p w:rsidR="0056566D" w:rsidRPr="0056566D" w:rsidRDefault="0056566D" w:rsidP="0056566D">
            <w:pPr>
              <w:snapToGrid w:val="0"/>
              <w:ind w:left="57" w:right="57" w:firstLine="57"/>
              <w:rPr>
                <w:bCs/>
                <w:sz w:val="20"/>
                <w:szCs w:val="20"/>
              </w:rPr>
            </w:pPr>
            <w:r w:rsidRPr="0056566D">
              <w:rPr>
                <w:bCs/>
                <w:sz w:val="20"/>
                <w:szCs w:val="20"/>
              </w:rPr>
              <w:t>Борта горки должны возвышаться над уровнем ската не менее, чем на 185 мм.</w:t>
            </w:r>
          </w:p>
          <w:p w:rsidR="0056566D" w:rsidRPr="0056566D" w:rsidRDefault="0056566D" w:rsidP="0056566D">
            <w:pPr>
              <w:snapToGrid w:val="0"/>
              <w:ind w:left="57" w:right="57" w:firstLine="57"/>
              <w:rPr>
                <w:bCs/>
                <w:sz w:val="20"/>
                <w:szCs w:val="20"/>
              </w:rPr>
            </w:pPr>
            <w:r w:rsidRPr="0056566D">
              <w:rPr>
                <w:bCs/>
                <w:sz w:val="20"/>
                <w:szCs w:val="20"/>
              </w:rPr>
              <w:t>В плоскости крепления ската горки к площадке и нижней плоскости ската установлены гайки закладные М8.</w:t>
            </w:r>
          </w:p>
          <w:p w:rsidR="0056566D" w:rsidRPr="0056566D" w:rsidRDefault="0056566D" w:rsidP="0056566D">
            <w:pPr>
              <w:snapToGrid w:val="0"/>
              <w:ind w:left="57" w:right="57" w:firstLine="57"/>
              <w:rPr>
                <w:bCs/>
                <w:sz w:val="20"/>
                <w:szCs w:val="20"/>
              </w:rPr>
            </w:pPr>
            <w:r w:rsidRPr="0056566D">
              <w:rPr>
                <w:bCs/>
                <w:sz w:val="20"/>
                <w:szCs w:val="20"/>
              </w:rPr>
              <w:lastRenderedPageBreak/>
              <w:t>Габаритные размеры ската в смонтированном положении должны быть не менее 2856*2123*703 мм.</w:t>
            </w:r>
          </w:p>
          <w:p w:rsidR="00B638E2" w:rsidRPr="00B638E2" w:rsidRDefault="0056566D" w:rsidP="0056566D">
            <w:pPr>
              <w:snapToGrid w:val="0"/>
              <w:ind w:left="57" w:right="57" w:firstLine="57"/>
              <w:rPr>
                <w:bCs/>
                <w:sz w:val="20"/>
                <w:szCs w:val="20"/>
              </w:rPr>
            </w:pPr>
            <w:r w:rsidRPr="0056566D">
              <w:rPr>
                <w:bCs/>
                <w:sz w:val="20"/>
                <w:szCs w:val="20"/>
              </w:rPr>
              <w:t xml:space="preserve">К нижней плоскости ската устанавливается </w:t>
            </w:r>
            <w:proofErr w:type="spellStart"/>
            <w:r w:rsidRPr="0056566D">
              <w:rPr>
                <w:bCs/>
                <w:sz w:val="20"/>
                <w:szCs w:val="20"/>
              </w:rPr>
              <w:t>грунтозацеп</w:t>
            </w:r>
            <w:proofErr w:type="spellEnd"/>
            <w:r w:rsidRPr="0056566D">
              <w:rPr>
                <w:bCs/>
                <w:sz w:val="20"/>
                <w:szCs w:val="20"/>
              </w:rPr>
              <w:t xml:space="preserve"> «П-образной» формы из листа толщиной 4 мм.</w:t>
            </w:r>
          </w:p>
        </w:tc>
      </w:tr>
      <w:tr w:rsidR="0056566D"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56566D" w:rsidRDefault="0056566D"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6566D" w:rsidRDefault="0056566D"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6566D" w:rsidRPr="0056566D" w:rsidRDefault="0056566D" w:rsidP="0056566D">
            <w:pPr>
              <w:snapToGrid w:val="0"/>
              <w:ind w:left="57" w:right="57" w:firstLine="57"/>
              <w:rPr>
                <w:bCs/>
                <w:sz w:val="20"/>
                <w:szCs w:val="20"/>
              </w:rPr>
            </w:pPr>
            <w:r w:rsidRPr="0056566D">
              <w:rPr>
                <w:bCs/>
                <w:sz w:val="20"/>
                <w:szCs w:val="20"/>
              </w:rPr>
              <w:t>Площадка спиральной горки</w:t>
            </w:r>
          </w:p>
        </w:tc>
      </w:tr>
      <w:tr w:rsidR="0056566D"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56566D" w:rsidRDefault="0056566D"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6566D" w:rsidRDefault="0056566D"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2104CA" w:rsidRPr="002104CA" w:rsidRDefault="002104CA" w:rsidP="002104CA">
            <w:pPr>
              <w:snapToGrid w:val="0"/>
              <w:ind w:left="57" w:right="57" w:firstLine="57"/>
              <w:rPr>
                <w:bCs/>
                <w:sz w:val="20"/>
                <w:szCs w:val="20"/>
              </w:rPr>
            </w:pPr>
            <w:r w:rsidRPr="002104CA">
              <w:rPr>
                <w:bCs/>
                <w:sz w:val="20"/>
                <w:szCs w:val="20"/>
              </w:rPr>
              <w:t xml:space="preserve">Площадка должна состоять из каркаса, настила, ограждений, стоек и </w:t>
            </w:r>
            <w:proofErr w:type="spellStart"/>
            <w:r w:rsidRPr="002104CA">
              <w:rPr>
                <w:bCs/>
                <w:sz w:val="20"/>
                <w:szCs w:val="20"/>
              </w:rPr>
              <w:t>крепежных</w:t>
            </w:r>
            <w:proofErr w:type="spellEnd"/>
            <w:r w:rsidRPr="002104CA">
              <w:rPr>
                <w:bCs/>
                <w:sz w:val="20"/>
                <w:szCs w:val="20"/>
              </w:rPr>
              <w:t xml:space="preserve"> элементов. </w:t>
            </w:r>
          </w:p>
          <w:p w:rsidR="002104CA" w:rsidRPr="002104CA" w:rsidRDefault="002104CA" w:rsidP="002104CA">
            <w:pPr>
              <w:snapToGrid w:val="0"/>
              <w:ind w:left="57" w:right="57" w:firstLine="57"/>
              <w:rPr>
                <w:bCs/>
                <w:sz w:val="20"/>
                <w:szCs w:val="20"/>
              </w:rPr>
            </w:pPr>
            <w:r w:rsidRPr="002104CA">
              <w:rPr>
                <w:bCs/>
                <w:sz w:val="20"/>
                <w:szCs w:val="20"/>
              </w:rPr>
              <w:t xml:space="preserve">Настил должен быть выполнен из фанеры ФОФ с высокой водо- и износостойкостью, с </w:t>
            </w:r>
            <w:proofErr w:type="spellStart"/>
            <w:r w:rsidRPr="002104CA">
              <w:rPr>
                <w:bCs/>
                <w:sz w:val="20"/>
                <w:szCs w:val="20"/>
              </w:rPr>
              <w:t>антискользящим</w:t>
            </w:r>
            <w:proofErr w:type="spellEnd"/>
            <w:r w:rsidRPr="002104CA">
              <w:rPr>
                <w:bCs/>
                <w:sz w:val="20"/>
                <w:szCs w:val="20"/>
              </w:rPr>
              <w:t xml:space="preserve"> покрытием толщиной не менее 15 мм. Настил представляет собой квадрат 900*900 мм (±10 мм) с вырезанными по углам сегментами. Настил должен крепиться к каркасу посредством не менее восьми болтовых соединений. Размеры площадки должны быть не более 900*900 мм.</w:t>
            </w:r>
          </w:p>
          <w:p w:rsidR="002104CA" w:rsidRPr="002104CA" w:rsidRDefault="002104CA" w:rsidP="002104CA">
            <w:pPr>
              <w:snapToGrid w:val="0"/>
              <w:ind w:left="57" w:right="57" w:firstLine="57"/>
              <w:rPr>
                <w:bCs/>
                <w:sz w:val="20"/>
                <w:szCs w:val="20"/>
              </w:rPr>
            </w:pPr>
            <w:r w:rsidRPr="002104CA">
              <w:rPr>
                <w:bCs/>
                <w:sz w:val="20"/>
                <w:szCs w:val="20"/>
              </w:rPr>
              <w:t xml:space="preserve">Ограждения должны состоять из боковины и </w:t>
            </w:r>
            <w:proofErr w:type="spellStart"/>
            <w:r w:rsidRPr="002104CA">
              <w:rPr>
                <w:bCs/>
                <w:sz w:val="20"/>
                <w:szCs w:val="20"/>
              </w:rPr>
              <w:t>четырех</w:t>
            </w:r>
            <w:proofErr w:type="spellEnd"/>
            <w:r w:rsidRPr="002104CA">
              <w:rPr>
                <w:bCs/>
                <w:sz w:val="20"/>
                <w:szCs w:val="20"/>
              </w:rPr>
              <w:t xml:space="preserve"> хомутов.</w:t>
            </w:r>
          </w:p>
          <w:p w:rsidR="002104CA" w:rsidRPr="002104CA" w:rsidRDefault="002104CA" w:rsidP="002104CA">
            <w:pPr>
              <w:snapToGrid w:val="0"/>
              <w:ind w:left="57" w:right="57" w:firstLine="57"/>
              <w:rPr>
                <w:bCs/>
                <w:sz w:val="20"/>
                <w:szCs w:val="20"/>
              </w:rPr>
            </w:pPr>
            <w:r w:rsidRPr="002104CA">
              <w:rPr>
                <w:bCs/>
                <w:sz w:val="20"/>
                <w:szCs w:val="20"/>
              </w:rPr>
              <w:t>Боковина должна соединяться с хомутами резьбовыми соединениями.</w:t>
            </w:r>
          </w:p>
          <w:p w:rsidR="002104CA" w:rsidRPr="002104CA" w:rsidRDefault="002104CA" w:rsidP="002104CA">
            <w:pPr>
              <w:snapToGrid w:val="0"/>
              <w:ind w:left="57" w:right="57" w:firstLine="57"/>
              <w:rPr>
                <w:bCs/>
                <w:sz w:val="20"/>
                <w:szCs w:val="20"/>
              </w:rPr>
            </w:pPr>
            <w:r w:rsidRPr="002104CA">
              <w:rPr>
                <w:bCs/>
                <w:sz w:val="20"/>
                <w:szCs w:val="20"/>
              </w:rPr>
              <w:t>Боковина должна быть изготовлена из фанеры ФСФ толщиной не менее 15 мм.</w:t>
            </w:r>
          </w:p>
          <w:p w:rsidR="0056566D" w:rsidRPr="0056566D" w:rsidRDefault="002104CA" w:rsidP="002104CA">
            <w:pPr>
              <w:snapToGrid w:val="0"/>
              <w:ind w:left="57" w:right="57" w:firstLine="57"/>
              <w:rPr>
                <w:bCs/>
                <w:sz w:val="20"/>
                <w:szCs w:val="20"/>
              </w:rPr>
            </w:pPr>
            <w:r w:rsidRPr="002104CA">
              <w:rPr>
                <w:bCs/>
                <w:sz w:val="20"/>
                <w:szCs w:val="20"/>
              </w:rPr>
              <w:t>Стойки должны быть изготовлены из стальной трубы диаметром не менее 76 мм с толщиной стенки не менее 2 мм, с кольцевой канавкой для точной установки каркаса настила. Канавки должны наносится методом холодного деформирования накатными роликами.</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06765BC"/>
    <w:multiLevelType w:val="hybridMultilevel"/>
    <w:tmpl w:val="73CCD55C"/>
    <w:lvl w:ilvl="0" w:tplc="04190001">
      <w:start w:val="1"/>
      <w:numFmt w:val="bullet"/>
      <w:lvlText w:val=""/>
      <w:lvlJc w:val="left"/>
      <w:pPr>
        <w:ind w:left="811" w:hanging="360"/>
      </w:pPr>
      <w:rPr>
        <w:rFonts w:ascii="Symbol" w:hAnsi="Symbol" w:hint="default"/>
      </w:rPr>
    </w:lvl>
    <w:lvl w:ilvl="1" w:tplc="04190003">
      <w:start w:val="1"/>
      <w:numFmt w:val="bullet"/>
      <w:lvlText w:val="o"/>
      <w:lvlJc w:val="left"/>
      <w:pPr>
        <w:ind w:left="1531" w:hanging="360"/>
      </w:pPr>
      <w:rPr>
        <w:rFonts w:ascii="Courier New" w:hAnsi="Courier New" w:cs="Courier New" w:hint="default"/>
      </w:rPr>
    </w:lvl>
    <w:lvl w:ilvl="2" w:tplc="04190005">
      <w:start w:val="1"/>
      <w:numFmt w:val="bullet"/>
      <w:lvlText w:val=""/>
      <w:lvlJc w:val="left"/>
      <w:pPr>
        <w:ind w:left="2251" w:hanging="360"/>
      </w:pPr>
      <w:rPr>
        <w:rFonts w:ascii="Wingdings" w:hAnsi="Wingdings" w:hint="default"/>
      </w:rPr>
    </w:lvl>
    <w:lvl w:ilvl="3" w:tplc="04190001">
      <w:start w:val="1"/>
      <w:numFmt w:val="bullet"/>
      <w:lvlText w:val=""/>
      <w:lvlJc w:val="left"/>
      <w:pPr>
        <w:ind w:left="2971" w:hanging="360"/>
      </w:pPr>
      <w:rPr>
        <w:rFonts w:ascii="Symbol" w:hAnsi="Symbol" w:hint="default"/>
      </w:rPr>
    </w:lvl>
    <w:lvl w:ilvl="4" w:tplc="04190003">
      <w:start w:val="1"/>
      <w:numFmt w:val="bullet"/>
      <w:lvlText w:val="o"/>
      <w:lvlJc w:val="left"/>
      <w:pPr>
        <w:ind w:left="3691" w:hanging="360"/>
      </w:pPr>
      <w:rPr>
        <w:rFonts w:ascii="Courier New" w:hAnsi="Courier New" w:cs="Courier New" w:hint="default"/>
      </w:rPr>
    </w:lvl>
    <w:lvl w:ilvl="5" w:tplc="04190005">
      <w:start w:val="1"/>
      <w:numFmt w:val="bullet"/>
      <w:lvlText w:val=""/>
      <w:lvlJc w:val="left"/>
      <w:pPr>
        <w:ind w:left="4411" w:hanging="360"/>
      </w:pPr>
      <w:rPr>
        <w:rFonts w:ascii="Wingdings" w:hAnsi="Wingdings" w:hint="default"/>
      </w:rPr>
    </w:lvl>
    <w:lvl w:ilvl="6" w:tplc="04190001">
      <w:start w:val="1"/>
      <w:numFmt w:val="bullet"/>
      <w:lvlText w:val=""/>
      <w:lvlJc w:val="left"/>
      <w:pPr>
        <w:ind w:left="5131" w:hanging="360"/>
      </w:pPr>
      <w:rPr>
        <w:rFonts w:ascii="Symbol" w:hAnsi="Symbol" w:hint="default"/>
      </w:rPr>
    </w:lvl>
    <w:lvl w:ilvl="7" w:tplc="04190003">
      <w:start w:val="1"/>
      <w:numFmt w:val="bullet"/>
      <w:lvlText w:val="o"/>
      <w:lvlJc w:val="left"/>
      <w:pPr>
        <w:ind w:left="5851" w:hanging="360"/>
      </w:pPr>
      <w:rPr>
        <w:rFonts w:ascii="Courier New" w:hAnsi="Courier New" w:cs="Courier New" w:hint="default"/>
      </w:rPr>
    </w:lvl>
    <w:lvl w:ilvl="8" w:tplc="04190005">
      <w:start w:val="1"/>
      <w:numFmt w:val="bullet"/>
      <w:lvlText w:val=""/>
      <w:lvlJc w:val="left"/>
      <w:pPr>
        <w:ind w:left="6571"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F1ED7"/>
    <w:rsid w:val="000F1F3A"/>
    <w:rsid w:val="001010C6"/>
    <w:rsid w:val="00195CE1"/>
    <w:rsid w:val="002104CA"/>
    <w:rsid w:val="00214CBA"/>
    <w:rsid w:val="00277AA4"/>
    <w:rsid w:val="002C17F4"/>
    <w:rsid w:val="002F1D62"/>
    <w:rsid w:val="00456988"/>
    <w:rsid w:val="004C76B4"/>
    <w:rsid w:val="004E7B26"/>
    <w:rsid w:val="00513870"/>
    <w:rsid w:val="00546E68"/>
    <w:rsid w:val="0056566D"/>
    <w:rsid w:val="005B5136"/>
    <w:rsid w:val="00605D5E"/>
    <w:rsid w:val="006C0BDC"/>
    <w:rsid w:val="007B787C"/>
    <w:rsid w:val="007F6A88"/>
    <w:rsid w:val="009F035F"/>
    <w:rsid w:val="00A826B0"/>
    <w:rsid w:val="00B60488"/>
    <w:rsid w:val="00B638E2"/>
    <w:rsid w:val="00B92711"/>
    <w:rsid w:val="00BA28A4"/>
    <w:rsid w:val="00CB32E5"/>
    <w:rsid w:val="00CB529F"/>
    <w:rsid w:val="00D22442"/>
    <w:rsid w:val="00D35C51"/>
    <w:rsid w:val="00D35DF4"/>
    <w:rsid w:val="00D4186D"/>
    <w:rsid w:val="00D543DD"/>
    <w:rsid w:val="00D6070B"/>
    <w:rsid w:val="00DA63D4"/>
    <w:rsid w:val="00E300BB"/>
    <w:rsid w:val="00E71631"/>
    <w:rsid w:val="00EC04B5"/>
    <w:rsid w:val="00ED5C31"/>
    <w:rsid w:val="00F10A13"/>
    <w:rsid w:val="00F359F4"/>
    <w:rsid w:val="00F46EE4"/>
    <w:rsid w:val="00F61912"/>
    <w:rsid w:val="00F651F6"/>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28A4"/>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 w:id="2092963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252</TotalTime>
  <Pages>6</Pages>
  <Words>2639</Words>
  <Characters>15045</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17649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Андреев Анатолий Александрович</cp:lastModifiedBy>
  <cp:revision>34</cp:revision>
  <dcterms:created xsi:type="dcterms:W3CDTF">2018-11-15T10:58:00Z</dcterms:created>
  <dcterms:modified xsi:type="dcterms:W3CDTF">2025-08-13T07:47:00Z</dcterms:modified>
</cp:coreProperties>
</file>