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14D43" w:rsidRPr="00D14D43" w:rsidRDefault="00D14D43" w:rsidP="00BD3657">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.65.00</w:t>
            </w:r>
          </w:p>
          <w:p w:rsidR="00D14D43" w:rsidRDefault="00D14D43" w:rsidP="00BD3657">
            <w:pPr>
              <w:rPr>
                <w:sz w:val="20"/>
                <w:szCs w:val="20"/>
              </w:rPr>
            </w:pPr>
          </w:p>
          <w:p w:rsidR="00D22442" w:rsidRDefault="00D22442" w:rsidP="00BD3657">
            <w:pPr>
              <w:rPr>
                <w:sz w:val="20"/>
                <w:szCs w:val="20"/>
              </w:rPr>
            </w:pPr>
            <w:r>
              <w:rPr>
                <w:sz w:val="20"/>
                <w:szCs w:val="20"/>
              </w:rPr>
              <w:t>Примерный эскиз</w:t>
            </w:r>
          </w:p>
          <w:p w:rsidR="00D14D43" w:rsidRDefault="00D14D43" w:rsidP="00BD3657">
            <w:pPr>
              <w:rPr>
                <w:sz w:val="20"/>
                <w:szCs w:val="20"/>
              </w:rPr>
            </w:pPr>
          </w:p>
          <w:p w:rsidR="00D22442" w:rsidRDefault="00D14D43" w:rsidP="00A826B0">
            <w:pPr>
              <w:rPr>
                <w:sz w:val="20"/>
                <w:szCs w:val="20"/>
              </w:rPr>
            </w:pPr>
            <w:r w:rsidRPr="00D14D43">
              <w:rPr>
                <w:sz w:val="20"/>
                <w:szCs w:val="20"/>
              </w:rPr>
              <w:drawing>
                <wp:inline distT="0" distB="0" distL="0" distR="0" wp14:anchorId="59E211CF" wp14:editId="246E8918">
                  <wp:extent cx="1148715" cy="901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90170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D14D43">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D14D43">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D14D43">
            <w:pPr>
              <w:rPr>
                <w:sz w:val="20"/>
                <w:szCs w:val="20"/>
              </w:rPr>
            </w:pPr>
            <w:r>
              <w:rPr>
                <w:sz w:val="20"/>
                <w:szCs w:val="20"/>
              </w:rPr>
              <w:t xml:space="preserve">Детали из фанеры окрашены </w:t>
            </w:r>
            <w:r w:rsidR="00D14D43">
              <w:rPr>
                <w:sz w:val="20"/>
                <w:szCs w:val="20"/>
              </w:rPr>
              <w:t>влагостойкой акриловой краской</w:t>
            </w:r>
            <w:r>
              <w:rPr>
                <w:sz w:val="20"/>
                <w:szCs w:val="20"/>
              </w:rPr>
              <w:t xml:space="preserve">. Покрытие создает сильную износостойкую поверхность. </w:t>
            </w:r>
          </w:p>
          <w:p w:rsidR="00D22442" w:rsidRPr="00D35C51" w:rsidRDefault="00D22442" w:rsidP="00D14D43">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D14D43">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D14D43">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A364E7" w:rsidP="00214CBA">
            <w:pPr>
              <w:jc w:val="center"/>
            </w:pPr>
            <w:r>
              <w:rPr>
                <w:bCs/>
                <w:sz w:val="20"/>
                <w:szCs w:val="20"/>
              </w:rPr>
              <w:t>12012</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B62CBF" w:rsidP="00214CBA">
            <w:pPr>
              <w:jc w:val="center"/>
            </w:pPr>
            <w:r>
              <w:rPr>
                <w:bCs/>
                <w:color w:val="000000"/>
                <w:sz w:val="20"/>
                <w:szCs w:val="20"/>
              </w:rPr>
              <w:t>8315</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214CBA">
            <w:pPr>
              <w:jc w:val="center"/>
            </w:pPr>
            <w:r>
              <w:rPr>
                <w:bCs/>
                <w:color w:val="000000"/>
                <w:sz w:val="20"/>
                <w:szCs w:val="20"/>
              </w:rPr>
              <w:t>3820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7</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1250</w:t>
            </w:r>
            <w:r w:rsidR="00F402D8">
              <w:rPr>
                <w:sz w:val="20"/>
                <w:szCs w:val="20"/>
              </w:rPr>
              <w:t xml:space="preserve"> </w:t>
            </w:r>
            <w:bookmarkStart w:id="0" w:name="_GoBack"/>
            <w:bookmarkEnd w:id="0"/>
            <w:r w:rsidRPr="00654986">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Лестница входная 950</w:t>
            </w:r>
            <w:r w:rsidR="00F402D8">
              <w:rPr>
                <w:sz w:val="20"/>
                <w:szCs w:val="20"/>
              </w:rPr>
              <w:t xml:space="preserve"> </w:t>
            </w:r>
            <w:r w:rsidRPr="00654986">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1250</w:t>
            </w:r>
            <w:r w:rsidR="00D14D43">
              <w:rPr>
                <w:sz w:val="20"/>
                <w:szCs w:val="20"/>
              </w:rPr>
              <w:t xml:space="preserve"> </w:t>
            </w:r>
            <w:r w:rsidRPr="00654986">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Горка 1550</w:t>
            </w:r>
            <w:r w:rsidR="00D14D43">
              <w:rPr>
                <w:sz w:val="20"/>
                <w:szCs w:val="20"/>
              </w:rPr>
              <w:t xml:space="preserve"> </w:t>
            </w:r>
            <w:r w:rsidRPr="00654986">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выгнутый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F402D8" w:rsidP="00654986">
            <w:pPr>
              <w:jc w:val="center"/>
              <w:rPr>
                <w:sz w:val="20"/>
                <w:szCs w:val="20"/>
              </w:rPr>
            </w:pPr>
            <w:r>
              <w:rPr>
                <w:sz w:val="20"/>
                <w:szCs w:val="20"/>
              </w:rPr>
              <w:t>9</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EF5C76" w:rsidP="00654986">
            <w:pPr>
              <w:jc w:val="center"/>
              <w:rPr>
                <w:sz w:val="20"/>
                <w:szCs w:val="20"/>
              </w:rPr>
            </w:pPr>
            <w:r>
              <w:rPr>
                <w:sz w:val="20"/>
                <w:szCs w:val="20"/>
              </w:rPr>
              <w:t>3</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3</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4</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2</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1</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Pr>
                <w:sz w:val="20"/>
                <w:szCs w:val="20"/>
              </w:rPr>
              <w:t>28</w:t>
            </w:r>
          </w:p>
        </w:tc>
      </w:tr>
      <w:tr w:rsidR="00654986"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54986" w:rsidRDefault="00654986" w:rsidP="00654986">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54986" w:rsidRPr="00654986" w:rsidRDefault="00654986" w:rsidP="00654986">
            <w:pPr>
              <w:rPr>
                <w:sz w:val="20"/>
                <w:szCs w:val="20"/>
              </w:rPr>
            </w:pPr>
            <w:r w:rsidRPr="00654986">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jc w:val="center"/>
              <w:rPr>
                <w:sz w:val="20"/>
                <w:szCs w:val="20"/>
              </w:rPr>
            </w:pPr>
            <w:r w:rsidRPr="00654986">
              <w:rPr>
                <w:sz w:val="20"/>
                <w:szCs w:val="20"/>
              </w:rPr>
              <w:t>6</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jc w:val="center"/>
              <w:rPr>
                <w:sz w:val="20"/>
                <w:szCs w:val="20"/>
              </w:rPr>
            </w:pPr>
            <w:r w:rsidRPr="00BA28A4">
              <w:rPr>
                <w:sz w:val="20"/>
                <w:szCs w:val="20"/>
              </w:rPr>
              <w:t>Крыша 1</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654986">
            <w:pPr>
              <w:rPr>
                <w:sz w:val="20"/>
                <w:szCs w:val="20"/>
              </w:rPr>
            </w:pPr>
            <w:r w:rsidRPr="00654986">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8915D6">
              <w:rPr>
                <w:sz w:val="20"/>
                <w:szCs w:val="20"/>
              </w:rPr>
              <w:t xml:space="preserve"> </w:t>
            </w:r>
            <w:r w:rsidRPr="00654986">
              <w:rPr>
                <w:sz w:val="20"/>
                <w:szCs w:val="20"/>
              </w:rPr>
              <w:t>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8915D6">
              <w:rPr>
                <w:sz w:val="20"/>
                <w:szCs w:val="20"/>
              </w:rPr>
              <w:t xml:space="preserve"> </w:t>
            </w:r>
            <w:r w:rsidRPr="00654986">
              <w:rPr>
                <w:sz w:val="20"/>
                <w:szCs w:val="20"/>
              </w:rPr>
              <w:t>мм. Габариты крыши в сборе – 1504х1406х524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bCs/>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654986" w:rsidP="008915D6">
            <w:pPr>
              <w:snapToGrid w:val="0"/>
              <w:contextualSpacing/>
              <w:rPr>
                <w:bCs/>
                <w:sz w:val="20"/>
                <w:szCs w:val="20"/>
              </w:rPr>
            </w:pPr>
            <w:r w:rsidRPr="00654986">
              <w:rPr>
                <w:sz w:val="20"/>
                <w:szCs w:val="20"/>
              </w:rPr>
              <w:t>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sidR="008915D6">
              <w:rPr>
                <w:sz w:val="20"/>
                <w:szCs w:val="20"/>
              </w:rPr>
              <w:t xml:space="preserve"> </w:t>
            </w:r>
            <w:r w:rsidRPr="00654986">
              <w:rPr>
                <w:sz w:val="20"/>
                <w:szCs w:val="20"/>
              </w:rPr>
              <w:t xml:space="preserve">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w:t>
            </w:r>
            <w:r w:rsidRPr="00654986">
              <w:rPr>
                <w:sz w:val="20"/>
                <w:szCs w:val="20"/>
              </w:rPr>
              <w:lastRenderedPageBreak/>
              <w:t>помощью металлических кронштейнов, изготовленных из стального листа толщиной не менее 2,5</w:t>
            </w:r>
            <w:r w:rsidR="008915D6">
              <w:rPr>
                <w:sz w:val="20"/>
                <w:szCs w:val="20"/>
              </w:rPr>
              <w:t xml:space="preserve"> </w:t>
            </w:r>
            <w:r w:rsidRPr="00654986">
              <w:rPr>
                <w:sz w:val="20"/>
                <w:szCs w:val="20"/>
              </w:rPr>
              <w:t>мм. Габариты крыши в сборе – 1570х1570х911 мм</w:t>
            </w:r>
            <w:r w:rsidR="008915D6">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A364E7">
            <w:pPr>
              <w:snapToGrid w:val="0"/>
              <w:contextualSpacing/>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A364E7">
              <w:rPr>
                <w:sz w:val="20"/>
                <w:szCs w:val="20"/>
              </w:rPr>
              <w:t xml:space="preserve"> </w:t>
            </w:r>
            <w:r w:rsidRPr="00BA28A4">
              <w:rPr>
                <w:sz w:val="20"/>
                <w:szCs w:val="20"/>
              </w:rPr>
              <w:t>(</w:t>
            </w:r>
            <w:r w:rsidR="00A364E7">
              <w:rPr>
                <w:sz w:val="20"/>
                <w:szCs w:val="20"/>
              </w:rPr>
              <w:t>±</w:t>
            </w:r>
            <w:r w:rsidRPr="00BA28A4">
              <w:rPr>
                <w:sz w:val="20"/>
                <w:szCs w:val="20"/>
              </w:rPr>
              <w:t>10</w:t>
            </w:r>
            <w:r w:rsidR="00A364E7">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A364E7">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Лестница входная 1250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64E7" w:rsidRPr="00BA28A4" w:rsidRDefault="00A364E7" w:rsidP="00A364E7">
            <w:pPr>
              <w:snapToGrid w:val="0"/>
              <w:rPr>
                <w:sz w:val="20"/>
                <w:szCs w:val="20"/>
              </w:rPr>
            </w:pPr>
            <w:r w:rsidRPr="00BA28A4">
              <w:rPr>
                <w:sz w:val="20"/>
                <w:szCs w:val="20"/>
              </w:rPr>
              <w:t>Лестница должна состоять из:</w:t>
            </w:r>
          </w:p>
          <w:p w:rsidR="00A364E7" w:rsidRPr="00BA28A4" w:rsidRDefault="00A364E7" w:rsidP="00A364E7">
            <w:pPr>
              <w:snapToGrid w:val="0"/>
              <w:rPr>
                <w:sz w:val="20"/>
                <w:szCs w:val="20"/>
              </w:rPr>
            </w:pPr>
            <w:r w:rsidRPr="00BA28A4">
              <w:rPr>
                <w:sz w:val="20"/>
                <w:szCs w:val="20"/>
              </w:rPr>
              <w:t>- перила – 2 шт.</w:t>
            </w:r>
          </w:p>
          <w:p w:rsidR="00A364E7" w:rsidRPr="00BA28A4" w:rsidRDefault="00A364E7" w:rsidP="00A364E7">
            <w:pPr>
              <w:snapToGrid w:val="0"/>
              <w:rPr>
                <w:sz w:val="20"/>
                <w:szCs w:val="20"/>
              </w:rPr>
            </w:pPr>
            <w:r w:rsidRPr="00BA28A4">
              <w:rPr>
                <w:sz w:val="20"/>
                <w:szCs w:val="20"/>
              </w:rPr>
              <w:t>- боковина – 2 шт.,</w:t>
            </w:r>
          </w:p>
          <w:p w:rsidR="00A364E7" w:rsidRPr="00BA28A4" w:rsidRDefault="00A364E7" w:rsidP="00A364E7">
            <w:pPr>
              <w:snapToGrid w:val="0"/>
              <w:rPr>
                <w:sz w:val="20"/>
                <w:szCs w:val="20"/>
              </w:rPr>
            </w:pPr>
            <w:r w:rsidRPr="00BA28A4">
              <w:rPr>
                <w:sz w:val="20"/>
                <w:szCs w:val="20"/>
              </w:rPr>
              <w:t>- ступень – 5 шт.,</w:t>
            </w:r>
          </w:p>
          <w:p w:rsidR="00A364E7" w:rsidRPr="00BA28A4" w:rsidRDefault="00A364E7" w:rsidP="00A364E7">
            <w:pPr>
              <w:snapToGrid w:val="0"/>
              <w:rPr>
                <w:sz w:val="20"/>
                <w:szCs w:val="20"/>
              </w:rPr>
            </w:pPr>
            <w:r w:rsidRPr="00BA28A4">
              <w:rPr>
                <w:sz w:val="20"/>
                <w:szCs w:val="20"/>
              </w:rPr>
              <w:t>- борт - 1 шт.</w:t>
            </w:r>
          </w:p>
          <w:p w:rsidR="00D22442" w:rsidRPr="00BA28A4" w:rsidRDefault="00A364E7" w:rsidP="00A364E7">
            <w:pPr>
              <w:snapToGrid w:val="0"/>
              <w:contextualSpacing/>
              <w:rPr>
                <w:bCs/>
                <w:sz w:val="20"/>
                <w:szCs w:val="20"/>
              </w:rPr>
            </w:pPr>
            <w:r w:rsidRPr="00BA28A4">
              <w:rPr>
                <w:sz w:val="20"/>
                <w:szCs w:val="20"/>
              </w:rPr>
              <w:t xml:space="preserve">Габариты лестницы должны быть </w:t>
            </w:r>
            <w:r>
              <w:rPr>
                <w:sz w:val="20"/>
                <w:szCs w:val="20"/>
              </w:rPr>
              <w:t>1024</w:t>
            </w:r>
            <w:r w:rsidRPr="00BA28A4">
              <w:rPr>
                <w:sz w:val="20"/>
                <w:szCs w:val="20"/>
              </w:rPr>
              <w:t>*955*2010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Лестница входная 950</w:t>
            </w:r>
          </w:p>
        </w:tc>
      </w:tr>
      <w:tr w:rsidR="00D22442" w:rsidTr="00F402D8">
        <w:trPr>
          <w:trHeight w:val="6422"/>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64E7" w:rsidRDefault="00A364E7" w:rsidP="00A364E7">
            <w:pPr>
              <w:snapToGrid w:val="0"/>
              <w:rPr>
                <w:sz w:val="20"/>
                <w:szCs w:val="20"/>
              </w:rPr>
            </w:pPr>
            <w:r>
              <w:rPr>
                <w:sz w:val="20"/>
                <w:szCs w:val="20"/>
              </w:rPr>
              <w:t>Горка должна состоять из следующих элементов:</w:t>
            </w:r>
          </w:p>
          <w:p w:rsidR="00A364E7" w:rsidRDefault="00A364E7" w:rsidP="00A364E7">
            <w:pPr>
              <w:snapToGrid w:val="0"/>
              <w:rPr>
                <w:sz w:val="20"/>
                <w:szCs w:val="20"/>
              </w:rPr>
            </w:pPr>
            <w:r>
              <w:rPr>
                <w:sz w:val="20"/>
                <w:szCs w:val="20"/>
              </w:rPr>
              <w:t>- скат – 1 шт.;</w:t>
            </w:r>
          </w:p>
          <w:p w:rsidR="00A364E7" w:rsidRDefault="00A364E7" w:rsidP="00A364E7">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A364E7" w:rsidRDefault="00A364E7" w:rsidP="00A364E7">
            <w:pPr>
              <w:snapToGrid w:val="0"/>
              <w:rPr>
                <w:sz w:val="20"/>
                <w:szCs w:val="20"/>
              </w:rPr>
            </w:pPr>
            <w:r>
              <w:rPr>
                <w:sz w:val="20"/>
                <w:szCs w:val="20"/>
              </w:rPr>
              <w:t>- крепежа.</w:t>
            </w:r>
          </w:p>
          <w:p w:rsidR="00A364E7" w:rsidRDefault="00A364E7" w:rsidP="00A364E7">
            <w:pPr>
              <w:snapToGrid w:val="0"/>
              <w:rPr>
                <w:sz w:val="20"/>
                <w:szCs w:val="20"/>
              </w:rPr>
            </w:pPr>
            <w:r>
              <w:rPr>
                <w:sz w:val="20"/>
                <w:szCs w:val="20"/>
              </w:rPr>
              <w:t xml:space="preserve"> Скат горки должен иметь литую полую конструкцию из </w:t>
            </w:r>
            <w:r>
              <w:rPr>
                <w:sz w:val="20"/>
                <w:szCs w:val="20"/>
                <w:lang w:val="en-US"/>
              </w:rPr>
              <w:t>LLDPE</w:t>
            </w:r>
            <w:r w:rsidRPr="00A364E7">
              <w:rPr>
                <w:sz w:val="20"/>
                <w:szCs w:val="20"/>
              </w:rPr>
              <w:t xml:space="preserve"> </w:t>
            </w:r>
            <w:r>
              <w:rPr>
                <w:sz w:val="20"/>
                <w:szCs w:val="20"/>
              </w:rPr>
              <w:t xml:space="preserve">линейного полиэтилена низкой плотности общими габаритами не менее 2080*394*703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1253 мм и участка торможения длиной не менее 444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=260 мм.</w:t>
            </w:r>
          </w:p>
          <w:p w:rsidR="00A364E7" w:rsidRDefault="00A364E7" w:rsidP="00A364E7">
            <w:pPr>
              <w:snapToGrid w:val="0"/>
              <w:rPr>
                <w:sz w:val="20"/>
                <w:szCs w:val="20"/>
              </w:rPr>
            </w:pPr>
            <w:r>
              <w:rPr>
                <w:sz w:val="20"/>
                <w:szCs w:val="20"/>
              </w:rPr>
              <w:t>Угол наклона участка скольжения должен составлять тридцать семь градусов.</w:t>
            </w:r>
          </w:p>
          <w:p w:rsidR="00A364E7" w:rsidRDefault="00A364E7" w:rsidP="00A364E7">
            <w:pPr>
              <w:snapToGrid w:val="0"/>
              <w:rPr>
                <w:sz w:val="20"/>
                <w:szCs w:val="20"/>
              </w:rPr>
            </w:pPr>
            <w:r>
              <w:rPr>
                <w:sz w:val="20"/>
                <w:szCs w:val="20"/>
              </w:rPr>
              <w:t>В нижней плоскости ската установлены гайки закладные М8.</w:t>
            </w:r>
          </w:p>
          <w:p w:rsidR="00A364E7" w:rsidRDefault="00A364E7" w:rsidP="00A364E7">
            <w:pPr>
              <w:snapToGrid w:val="0"/>
              <w:rPr>
                <w:sz w:val="20"/>
                <w:szCs w:val="20"/>
              </w:rPr>
            </w:pPr>
            <w:r>
              <w:rPr>
                <w:sz w:val="20"/>
                <w:szCs w:val="20"/>
              </w:rPr>
              <w:t>Габаритные размеры ската в смонтированном положении должны быть не менее 1840*992*703 мм.</w:t>
            </w:r>
          </w:p>
          <w:p w:rsidR="00A364E7" w:rsidRDefault="00A364E7" w:rsidP="00A364E7">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A364E7" w:rsidRDefault="00A364E7" w:rsidP="00A364E7">
            <w:pPr>
              <w:rPr>
                <w:sz w:val="20"/>
                <w:szCs w:val="20"/>
              </w:rPr>
            </w:pPr>
            <w:r>
              <w:rPr>
                <w:sz w:val="20"/>
                <w:szCs w:val="20"/>
              </w:rPr>
              <w:t>Борта горки должны возвышаться над уровнем ската не менее, чем на 150 мм.</w:t>
            </w:r>
          </w:p>
          <w:p w:rsidR="00D22442" w:rsidRPr="00BA28A4" w:rsidRDefault="00A364E7" w:rsidP="00A364E7">
            <w:pPr>
              <w:snapToGrid w:val="0"/>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Горка 1550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17889" w:rsidRDefault="00417889" w:rsidP="00417889">
            <w:pPr>
              <w:snapToGrid w:val="0"/>
              <w:rPr>
                <w:sz w:val="20"/>
                <w:szCs w:val="20"/>
              </w:rPr>
            </w:pPr>
            <w:r>
              <w:rPr>
                <w:sz w:val="20"/>
                <w:szCs w:val="20"/>
              </w:rPr>
              <w:t>Горка должна состоять из следующих элементов:</w:t>
            </w:r>
          </w:p>
          <w:p w:rsidR="00417889" w:rsidRDefault="00417889" w:rsidP="00417889">
            <w:pPr>
              <w:snapToGrid w:val="0"/>
              <w:rPr>
                <w:sz w:val="20"/>
                <w:szCs w:val="20"/>
              </w:rPr>
            </w:pPr>
            <w:r>
              <w:rPr>
                <w:sz w:val="20"/>
                <w:szCs w:val="20"/>
              </w:rPr>
              <w:t>- скат – 1 шт.;</w:t>
            </w:r>
          </w:p>
          <w:p w:rsidR="00417889" w:rsidRDefault="00417889" w:rsidP="00417889">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 шт.</w:t>
            </w:r>
          </w:p>
          <w:p w:rsidR="00417889" w:rsidRDefault="00417889" w:rsidP="00417889">
            <w:pPr>
              <w:snapToGrid w:val="0"/>
              <w:rPr>
                <w:sz w:val="20"/>
                <w:szCs w:val="20"/>
              </w:rPr>
            </w:pPr>
            <w:r>
              <w:rPr>
                <w:sz w:val="20"/>
                <w:szCs w:val="20"/>
              </w:rPr>
              <w:t>- крепежа.</w:t>
            </w:r>
          </w:p>
          <w:p w:rsidR="00417889" w:rsidRDefault="00417889" w:rsidP="00417889">
            <w:pPr>
              <w:snapToGrid w:val="0"/>
              <w:rPr>
                <w:sz w:val="20"/>
                <w:szCs w:val="20"/>
              </w:rPr>
            </w:pPr>
            <w:r>
              <w:rPr>
                <w:sz w:val="20"/>
                <w:szCs w:val="20"/>
              </w:rPr>
              <w:t xml:space="preserve">Скат горки должен иметь литую полую конструкцию из </w:t>
            </w:r>
            <w:r>
              <w:rPr>
                <w:sz w:val="20"/>
                <w:szCs w:val="20"/>
                <w:lang w:val="en-US"/>
              </w:rPr>
              <w:t>LLDPE</w:t>
            </w:r>
            <w:r w:rsidRPr="00417889">
              <w:rPr>
                <w:sz w:val="20"/>
                <w:szCs w:val="20"/>
              </w:rPr>
              <w:t xml:space="preserve"> </w:t>
            </w:r>
            <w:r>
              <w:rPr>
                <w:sz w:val="20"/>
                <w:szCs w:val="20"/>
              </w:rPr>
              <w:t xml:space="preserve">линейного полиэтилена низкой плотности общими габаритами не менее 3550*690*703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2231 мм и участка торможения длиной не менее 673 мм. Радиус между стартовым участком и скольжения должен быть не менее </w:t>
            </w:r>
            <w:r>
              <w:rPr>
                <w:sz w:val="20"/>
                <w:szCs w:val="20"/>
                <w:lang w:val="en-US"/>
              </w:rPr>
              <w:t>R</w:t>
            </w:r>
            <w:r>
              <w:rPr>
                <w:sz w:val="20"/>
                <w:szCs w:val="20"/>
              </w:rPr>
              <w:t xml:space="preserve">=340 мм, радиус между участком скольжения и торможения должен быть не менее </w:t>
            </w:r>
            <w:r>
              <w:rPr>
                <w:sz w:val="20"/>
                <w:szCs w:val="20"/>
                <w:lang w:val="en-US"/>
              </w:rPr>
              <w:t>R</w:t>
            </w:r>
            <w:r>
              <w:rPr>
                <w:sz w:val="20"/>
                <w:szCs w:val="20"/>
              </w:rPr>
              <w:t>=410 мм.</w:t>
            </w:r>
          </w:p>
          <w:p w:rsidR="00417889" w:rsidRDefault="00417889" w:rsidP="00417889">
            <w:pPr>
              <w:snapToGrid w:val="0"/>
              <w:rPr>
                <w:sz w:val="20"/>
                <w:szCs w:val="20"/>
              </w:rPr>
            </w:pPr>
            <w:r>
              <w:rPr>
                <w:sz w:val="20"/>
                <w:szCs w:val="20"/>
              </w:rPr>
              <w:t>Угол наклона участка скольжения должен составлять тридцать семь градусов.</w:t>
            </w:r>
          </w:p>
          <w:p w:rsidR="00417889" w:rsidRDefault="00417889" w:rsidP="00417889">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417889" w:rsidRDefault="00417889" w:rsidP="00417889">
            <w:pPr>
              <w:snapToGrid w:val="0"/>
              <w:rPr>
                <w:sz w:val="20"/>
                <w:szCs w:val="20"/>
              </w:rPr>
            </w:pPr>
            <w:r>
              <w:rPr>
                <w:sz w:val="20"/>
                <w:szCs w:val="20"/>
              </w:rPr>
              <w:t>Габаритные размеры ската в смонтированном положении должны быть не менее 2856*2123*703 мм.</w:t>
            </w:r>
          </w:p>
          <w:p w:rsidR="00417889" w:rsidRDefault="00417889" w:rsidP="00417889">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D22442" w:rsidRPr="00BA28A4" w:rsidRDefault="00417889" w:rsidP="00417889">
            <w:pPr>
              <w:snapToGrid w:val="0"/>
              <w:contextualSpacing/>
              <w:rPr>
                <w:bCs/>
                <w:sz w:val="20"/>
                <w:szCs w:val="20"/>
              </w:rPr>
            </w:pPr>
            <w:r>
              <w:rPr>
                <w:sz w:val="20"/>
                <w:szCs w:val="20"/>
              </w:rPr>
              <w:t>Борта горки должны возвышаться над уровнем ската не менее, чем на 185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Горка 1250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64E7" w:rsidRPr="00F63320" w:rsidRDefault="00A364E7" w:rsidP="00A364E7">
            <w:pPr>
              <w:snapToGrid w:val="0"/>
              <w:rPr>
                <w:sz w:val="20"/>
                <w:szCs w:val="20"/>
              </w:rPr>
            </w:pPr>
            <w:r w:rsidRPr="00F63320">
              <w:rPr>
                <w:sz w:val="20"/>
                <w:szCs w:val="20"/>
              </w:rPr>
              <w:t>Горка должна состоять из следующих элементов:</w:t>
            </w:r>
          </w:p>
          <w:p w:rsidR="00A364E7" w:rsidRPr="00F63320" w:rsidRDefault="00A364E7" w:rsidP="00A364E7">
            <w:pPr>
              <w:snapToGrid w:val="0"/>
              <w:rPr>
                <w:sz w:val="20"/>
                <w:szCs w:val="20"/>
              </w:rPr>
            </w:pPr>
            <w:r w:rsidRPr="00F63320">
              <w:rPr>
                <w:sz w:val="20"/>
                <w:szCs w:val="20"/>
              </w:rPr>
              <w:t>- скат – 1 шт.;</w:t>
            </w:r>
          </w:p>
          <w:p w:rsidR="00A364E7" w:rsidRDefault="00A364E7" w:rsidP="00A364E7">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A364E7" w:rsidRPr="00A06CA3" w:rsidRDefault="00A364E7" w:rsidP="00A364E7">
            <w:pPr>
              <w:snapToGrid w:val="0"/>
              <w:rPr>
                <w:sz w:val="20"/>
                <w:szCs w:val="20"/>
              </w:rPr>
            </w:pPr>
            <w:r>
              <w:rPr>
                <w:sz w:val="20"/>
                <w:szCs w:val="20"/>
              </w:rPr>
              <w:t>- крепежа</w:t>
            </w:r>
            <w:r w:rsidRPr="00A06CA3">
              <w:rPr>
                <w:sz w:val="20"/>
                <w:szCs w:val="20"/>
              </w:rPr>
              <w:t>.</w:t>
            </w:r>
          </w:p>
          <w:p w:rsidR="00A364E7" w:rsidRPr="00F63320" w:rsidRDefault="00A364E7" w:rsidP="00A364E7">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A364E7" w:rsidRDefault="00A364E7" w:rsidP="00A364E7">
            <w:pPr>
              <w:snapToGrid w:val="0"/>
              <w:rPr>
                <w:sz w:val="20"/>
                <w:szCs w:val="20"/>
              </w:rPr>
            </w:pPr>
            <w:r w:rsidRPr="00F63320">
              <w:rPr>
                <w:sz w:val="20"/>
                <w:szCs w:val="20"/>
              </w:rPr>
              <w:t>Угол наклона участка скольжения должен составлять тридцать семь градусов.</w:t>
            </w:r>
          </w:p>
          <w:p w:rsidR="00A364E7" w:rsidRPr="00726EEB" w:rsidRDefault="00A364E7" w:rsidP="00A364E7">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A364E7" w:rsidRDefault="00A364E7" w:rsidP="00A364E7">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A364E7" w:rsidRPr="00F63320" w:rsidRDefault="00A364E7" w:rsidP="00A364E7">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D22442" w:rsidRPr="00BA28A4" w:rsidRDefault="00A364E7" w:rsidP="00A364E7">
            <w:pPr>
              <w:snapToGrid w:val="0"/>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круговой,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17889" w:rsidRDefault="00417889" w:rsidP="00417889">
            <w:pPr>
              <w:snapToGrid w:val="0"/>
              <w:rPr>
                <w:sz w:val="20"/>
                <w:szCs w:val="20"/>
              </w:rPr>
            </w:pPr>
            <w:r>
              <w:rPr>
                <w:sz w:val="20"/>
                <w:szCs w:val="20"/>
              </w:rPr>
              <w:t>Лаз должен состоять из следующих элементов:</w:t>
            </w:r>
          </w:p>
          <w:p w:rsidR="00417889" w:rsidRDefault="00417889" w:rsidP="00417889">
            <w:pPr>
              <w:snapToGrid w:val="0"/>
              <w:rPr>
                <w:sz w:val="20"/>
                <w:szCs w:val="20"/>
              </w:rPr>
            </w:pPr>
            <w:r>
              <w:rPr>
                <w:sz w:val="20"/>
                <w:szCs w:val="20"/>
              </w:rPr>
              <w:t xml:space="preserve">-  поручень лаза – 2 шт.; </w:t>
            </w:r>
          </w:p>
          <w:p w:rsidR="00417889" w:rsidRDefault="00417889" w:rsidP="00417889">
            <w:pPr>
              <w:snapToGrid w:val="0"/>
              <w:rPr>
                <w:sz w:val="20"/>
                <w:szCs w:val="20"/>
              </w:rPr>
            </w:pPr>
            <w:r>
              <w:rPr>
                <w:sz w:val="20"/>
                <w:szCs w:val="20"/>
              </w:rPr>
              <w:t>- поручень – 6 шт.;</w:t>
            </w:r>
          </w:p>
          <w:p w:rsidR="00417889" w:rsidRDefault="00417889" w:rsidP="00417889">
            <w:pPr>
              <w:snapToGrid w:val="0"/>
              <w:rPr>
                <w:sz w:val="20"/>
                <w:szCs w:val="20"/>
              </w:rPr>
            </w:pPr>
            <w:r>
              <w:rPr>
                <w:sz w:val="20"/>
                <w:szCs w:val="20"/>
              </w:rPr>
              <w:t xml:space="preserve"> - угольник лаза наклонного – 2 шт.;</w:t>
            </w:r>
          </w:p>
          <w:p w:rsidR="00417889" w:rsidRDefault="00417889" w:rsidP="00417889">
            <w:pPr>
              <w:snapToGrid w:val="0"/>
              <w:rPr>
                <w:sz w:val="20"/>
                <w:szCs w:val="20"/>
              </w:rPr>
            </w:pPr>
            <w:r>
              <w:rPr>
                <w:sz w:val="20"/>
                <w:szCs w:val="20"/>
              </w:rPr>
              <w:t>- дуга – 2 шт.;</w:t>
            </w:r>
          </w:p>
          <w:p w:rsidR="00417889" w:rsidRDefault="00417889" w:rsidP="00417889">
            <w:pPr>
              <w:snapToGrid w:val="0"/>
              <w:rPr>
                <w:sz w:val="20"/>
                <w:szCs w:val="20"/>
              </w:rPr>
            </w:pPr>
            <w:r>
              <w:rPr>
                <w:sz w:val="20"/>
                <w:szCs w:val="20"/>
              </w:rPr>
              <w:t>- скоба лаза – 6 шт.;</w:t>
            </w:r>
          </w:p>
          <w:p w:rsidR="00417889" w:rsidRDefault="00417889" w:rsidP="00417889">
            <w:pPr>
              <w:snapToGrid w:val="0"/>
              <w:jc w:val="both"/>
              <w:rPr>
                <w:sz w:val="20"/>
                <w:szCs w:val="20"/>
              </w:rPr>
            </w:pPr>
            <w:r>
              <w:rPr>
                <w:sz w:val="20"/>
                <w:szCs w:val="20"/>
              </w:rPr>
              <w:t>- хомут – 2 шт.</w:t>
            </w:r>
          </w:p>
          <w:p w:rsidR="00417889" w:rsidRDefault="00417889" w:rsidP="00417889">
            <w:pPr>
              <w:snapToGrid w:val="0"/>
              <w:rPr>
                <w:sz w:val="20"/>
                <w:szCs w:val="20"/>
              </w:rPr>
            </w:pPr>
            <w:r>
              <w:rPr>
                <w:sz w:val="20"/>
                <w:szCs w:val="20"/>
              </w:rPr>
              <w:t xml:space="preserve">Поручень лаза состоять из металлической трубы размерами не менее 40*3 мм (наружный диаметр 48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w:t>
            </w:r>
            <w:r>
              <w:rPr>
                <w:sz w:val="20"/>
                <w:szCs w:val="20"/>
              </w:rPr>
              <w:lastRenderedPageBreak/>
              <w:t>поручня должно быть не менее 300 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417889" w:rsidRDefault="00417889" w:rsidP="00417889">
            <w:pPr>
              <w:snapToGrid w:val="0"/>
              <w:rPr>
                <w:sz w:val="20"/>
                <w:szCs w:val="20"/>
              </w:rPr>
            </w:pPr>
            <w:r>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Pr>
                <w:sz w:val="20"/>
                <w:szCs w:val="20"/>
              </w:rPr>
              <w:t>гиба</w:t>
            </w:r>
            <w:proofErr w:type="spellEnd"/>
            <w:r>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417889" w:rsidRDefault="00417889" w:rsidP="00417889">
            <w:pPr>
              <w:snapToGrid w:val="0"/>
              <w:rPr>
                <w:sz w:val="20"/>
                <w:szCs w:val="20"/>
              </w:rPr>
            </w:pPr>
            <w:r>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417889" w:rsidRDefault="00417889" w:rsidP="00417889">
            <w:pPr>
              <w:snapToGrid w:val="0"/>
              <w:rPr>
                <w:sz w:val="20"/>
                <w:szCs w:val="20"/>
              </w:rPr>
            </w:pPr>
            <w:r>
              <w:rPr>
                <w:sz w:val="20"/>
                <w:szCs w:val="20"/>
              </w:rPr>
              <w:t>Дуги должны быть изогнуты под углом 55 градусов. Верхние части дуг должны быть присоединены к хомутам посредством резьбовых соединений для установки к каркасу площадки.</w:t>
            </w:r>
          </w:p>
          <w:p w:rsidR="00417889" w:rsidRDefault="00417889" w:rsidP="00417889">
            <w:pPr>
              <w:snapToGrid w:val="0"/>
              <w:rPr>
                <w:sz w:val="20"/>
                <w:szCs w:val="20"/>
              </w:rPr>
            </w:pPr>
            <w:r>
              <w:rPr>
                <w:sz w:val="20"/>
                <w:szCs w:val="20"/>
              </w:rPr>
              <w:t xml:space="preserve">Для присоединения к </w:t>
            </w:r>
            <w:proofErr w:type="spellStart"/>
            <w:r>
              <w:rPr>
                <w:sz w:val="20"/>
                <w:szCs w:val="20"/>
              </w:rPr>
              <w:t>грунтозацепам</w:t>
            </w:r>
            <w:proofErr w:type="spellEnd"/>
            <w:r>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22442" w:rsidRPr="00BA28A4" w:rsidRDefault="00417889" w:rsidP="00417889">
            <w:pPr>
              <w:snapToGrid w:val="0"/>
              <w:contextualSpacing/>
              <w:rPr>
                <w:bCs/>
                <w:sz w:val="20"/>
                <w:szCs w:val="20"/>
              </w:rPr>
            </w:pPr>
            <w:r>
              <w:rPr>
                <w:sz w:val="20"/>
                <w:szCs w:val="20"/>
              </w:rPr>
              <w:t xml:space="preserve">Нижние части угольников устанавливаются в </w:t>
            </w:r>
            <w:proofErr w:type="spellStart"/>
            <w:r>
              <w:rPr>
                <w:sz w:val="20"/>
                <w:szCs w:val="20"/>
              </w:rPr>
              <w:t>грунтозацепы</w:t>
            </w:r>
            <w:proofErr w:type="spellEnd"/>
            <w:r>
              <w:rPr>
                <w:sz w:val="20"/>
                <w:szCs w:val="20"/>
              </w:rPr>
              <w:t xml:space="preserve"> и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Лаз змейка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17889" w:rsidRDefault="00417889" w:rsidP="00417889">
            <w:pPr>
              <w:snapToGrid w:val="0"/>
              <w:rPr>
                <w:sz w:val="20"/>
                <w:szCs w:val="20"/>
              </w:rPr>
            </w:pPr>
            <w:r>
              <w:rPr>
                <w:sz w:val="20"/>
                <w:szCs w:val="20"/>
              </w:rPr>
              <w:t>Лаз должен состоять из следующих элементов:</w:t>
            </w:r>
          </w:p>
          <w:p w:rsidR="00417889" w:rsidRDefault="00417889" w:rsidP="00417889">
            <w:pPr>
              <w:snapToGrid w:val="0"/>
              <w:rPr>
                <w:sz w:val="20"/>
                <w:szCs w:val="20"/>
              </w:rPr>
            </w:pPr>
            <w:r>
              <w:rPr>
                <w:sz w:val="20"/>
                <w:szCs w:val="20"/>
              </w:rPr>
              <w:t>- стойка – 1 шт.;</w:t>
            </w:r>
          </w:p>
          <w:p w:rsidR="00417889" w:rsidRDefault="00417889" w:rsidP="00417889">
            <w:pPr>
              <w:snapToGrid w:val="0"/>
              <w:rPr>
                <w:sz w:val="20"/>
                <w:szCs w:val="20"/>
              </w:rPr>
            </w:pPr>
            <w:r>
              <w:rPr>
                <w:sz w:val="20"/>
                <w:szCs w:val="20"/>
              </w:rPr>
              <w:t>- скоба 1 – 5 шт.;</w:t>
            </w:r>
          </w:p>
          <w:p w:rsidR="00417889" w:rsidRDefault="00417889" w:rsidP="00417889">
            <w:pPr>
              <w:snapToGrid w:val="0"/>
              <w:rPr>
                <w:sz w:val="20"/>
                <w:szCs w:val="20"/>
              </w:rPr>
            </w:pPr>
            <w:r>
              <w:rPr>
                <w:sz w:val="20"/>
                <w:szCs w:val="20"/>
              </w:rPr>
              <w:t>- скоба 2 – 1 шт.;</w:t>
            </w:r>
          </w:p>
          <w:p w:rsidR="00417889" w:rsidRDefault="00417889" w:rsidP="00417889">
            <w:pPr>
              <w:snapToGrid w:val="0"/>
              <w:rPr>
                <w:sz w:val="20"/>
                <w:szCs w:val="20"/>
              </w:rPr>
            </w:pPr>
            <w:r>
              <w:rPr>
                <w:sz w:val="20"/>
                <w:szCs w:val="20"/>
              </w:rPr>
              <w:t>- хомут – 2 шт.</w:t>
            </w:r>
          </w:p>
          <w:p w:rsidR="00417889" w:rsidRDefault="00417889" w:rsidP="00417889">
            <w:pPr>
              <w:snapToGrid w:val="0"/>
              <w:rPr>
                <w:sz w:val="20"/>
                <w:szCs w:val="20"/>
              </w:rPr>
            </w:pPr>
            <w:r>
              <w:rPr>
                <w:sz w:val="20"/>
                <w:szCs w:val="20"/>
              </w:rPr>
              <w:t>Габаритные размеры лаза должны быть не менее 1026*430*1975 мм.</w:t>
            </w:r>
          </w:p>
          <w:p w:rsidR="00D22442" w:rsidRPr="00BA28A4" w:rsidRDefault="00417889" w:rsidP="00417889">
            <w:pPr>
              <w:snapToGrid w:val="0"/>
              <w:contextualSpacing/>
              <w:rPr>
                <w:bCs/>
                <w:sz w:val="20"/>
                <w:szCs w:val="20"/>
              </w:rPr>
            </w:pPr>
            <w:r>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Pr>
                <w:sz w:val="20"/>
                <w:szCs w:val="20"/>
              </w:rPr>
              <w:t>гиба</w:t>
            </w:r>
            <w:proofErr w:type="spellEnd"/>
            <w:r>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Pr>
                <w:sz w:val="20"/>
                <w:szCs w:val="20"/>
              </w:rPr>
              <w:t>гиба</w:t>
            </w:r>
            <w:proofErr w:type="spellEnd"/>
            <w:r>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417889">
            <w:pPr>
              <w:snapToGrid w:val="0"/>
              <w:contextualSpacing/>
              <w:rPr>
                <w:sz w:val="20"/>
                <w:szCs w:val="20"/>
              </w:rPr>
            </w:pPr>
            <w:r w:rsidRPr="00654986">
              <w:rPr>
                <w:sz w:val="20"/>
                <w:szCs w:val="20"/>
              </w:rPr>
              <w:t>Ла</w:t>
            </w:r>
            <w:r w:rsidR="00A90458">
              <w:rPr>
                <w:sz w:val="20"/>
                <w:szCs w:val="20"/>
              </w:rPr>
              <w:t xml:space="preserve">з должен состоять из следующих </w:t>
            </w:r>
            <w:r w:rsidRPr="00654986">
              <w:rPr>
                <w:sz w:val="20"/>
                <w:szCs w:val="20"/>
              </w:rPr>
              <w:t>элементов:</w:t>
            </w:r>
          </w:p>
          <w:p w:rsidR="00654986" w:rsidRPr="00654986" w:rsidRDefault="00A90458" w:rsidP="00417889">
            <w:pPr>
              <w:snapToGrid w:val="0"/>
              <w:contextualSpacing/>
              <w:rPr>
                <w:sz w:val="20"/>
                <w:szCs w:val="20"/>
              </w:rPr>
            </w:pPr>
            <w:r>
              <w:rPr>
                <w:sz w:val="20"/>
                <w:szCs w:val="20"/>
              </w:rPr>
              <w:t xml:space="preserve">- боковина левая </w:t>
            </w:r>
            <w:r w:rsidR="00654986" w:rsidRPr="00654986">
              <w:rPr>
                <w:sz w:val="20"/>
                <w:szCs w:val="20"/>
              </w:rPr>
              <w:t>– 1 шт.;</w:t>
            </w:r>
          </w:p>
          <w:p w:rsidR="00654986" w:rsidRPr="00654986" w:rsidRDefault="00A90458" w:rsidP="00417889">
            <w:pPr>
              <w:snapToGrid w:val="0"/>
              <w:contextualSpacing/>
              <w:rPr>
                <w:sz w:val="20"/>
                <w:szCs w:val="20"/>
              </w:rPr>
            </w:pPr>
            <w:r>
              <w:rPr>
                <w:sz w:val="20"/>
                <w:szCs w:val="20"/>
              </w:rPr>
              <w:t xml:space="preserve">- боковина правая </w:t>
            </w:r>
            <w:r w:rsidR="00654986" w:rsidRPr="00654986">
              <w:rPr>
                <w:sz w:val="20"/>
                <w:szCs w:val="20"/>
              </w:rPr>
              <w:t>– 1 шт.;</w:t>
            </w:r>
          </w:p>
          <w:p w:rsidR="00654986" w:rsidRPr="00654986" w:rsidRDefault="00654986" w:rsidP="00417889">
            <w:pPr>
              <w:snapToGrid w:val="0"/>
              <w:contextualSpacing/>
              <w:rPr>
                <w:sz w:val="20"/>
                <w:szCs w:val="20"/>
              </w:rPr>
            </w:pPr>
            <w:r w:rsidRPr="00654986">
              <w:rPr>
                <w:sz w:val="20"/>
                <w:szCs w:val="20"/>
              </w:rPr>
              <w:t>- ступень – 13 шт.;</w:t>
            </w:r>
          </w:p>
          <w:p w:rsidR="00654986" w:rsidRPr="00654986" w:rsidRDefault="00654986" w:rsidP="00417889">
            <w:pPr>
              <w:snapToGrid w:val="0"/>
              <w:contextualSpacing/>
              <w:rPr>
                <w:sz w:val="20"/>
                <w:szCs w:val="20"/>
              </w:rPr>
            </w:pPr>
            <w:r w:rsidRPr="00654986">
              <w:rPr>
                <w:sz w:val="20"/>
                <w:szCs w:val="20"/>
              </w:rPr>
              <w:t>Габаритные размеры лаза должны быть не менее 900*750*917мм.</w:t>
            </w:r>
          </w:p>
          <w:p w:rsidR="00654986" w:rsidRPr="00654986" w:rsidRDefault="00654986" w:rsidP="00417889">
            <w:pPr>
              <w:snapToGrid w:val="0"/>
              <w:contextualSpacing/>
              <w:rPr>
                <w:sz w:val="20"/>
                <w:szCs w:val="20"/>
              </w:rPr>
            </w:pPr>
            <w:r w:rsidRPr="00654986">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w:t>
            </w:r>
            <w:r w:rsidRPr="00654986">
              <w:rPr>
                <w:sz w:val="20"/>
                <w:szCs w:val="20"/>
              </w:rPr>
              <w:lastRenderedPageBreak/>
              <w:t xml:space="preserve">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654986" w:rsidRPr="00654986" w:rsidRDefault="00654986" w:rsidP="00417889">
            <w:pPr>
              <w:snapToGrid w:val="0"/>
              <w:contextualSpacing/>
              <w:rPr>
                <w:sz w:val="20"/>
                <w:szCs w:val="20"/>
              </w:rPr>
            </w:pPr>
            <w:r w:rsidRPr="00654986">
              <w:rPr>
                <w:sz w:val="20"/>
                <w:szCs w:val="20"/>
              </w:rPr>
              <w:t>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w:t>
            </w:r>
            <w:r w:rsidR="00417889">
              <w:rPr>
                <w:sz w:val="20"/>
                <w:szCs w:val="20"/>
              </w:rPr>
              <w:t xml:space="preserve"> </w:t>
            </w:r>
            <w:r w:rsidRPr="00654986">
              <w:rPr>
                <w:sz w:val="20"/>
                <w:szCs w:val="20"/>
              </w:rPr>
              <w:t>мм.</w:t>
            </w:r>
          </w:p>
          <w:p w:rsidR="00D22442" w:rsidRPr="00BA28A4" w:rsidRDefault="00654986" w:rsidP="00417889">
            <w:pPr>
              <w:snapToGrid w:val="0"/>
              <w:contextualSpacing/>
              <w:rPr>
                <w:bCs/>
                <w:sz w:val="20"/>
                <w:szCs w:val="20"/>
              </w:rPr>
            </w:pPr>
            <w:r w:rsidRPr="00654986">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proofErr w:type="gramStart"/>
            <w:r w:rsidRPr="00654986">
              <w:rPr>
                <w:sz w:val="20"/>
                <w:szCs w:val="20"/>
              </w:rPr>
              <w:t>лаз</w:t>
            </w:r>
            <w:proofErr w:type="gramEnd"/>
            <w:r w:rsidRPr="00654986">
              <w:rPr>
                <w:sz w:val="20"/>
                <w:szCs w:val="20"/>
              </w:rPr>
              <w:t xml:space="preserve"> выгнутый должен крепиться к каркасу площадки болтовыми соединениями. Нижние части боковин должны устанавливаться в грунтозацепы и закрепляться посредством резьбовых соединений</w:t>
            </w:r>
            <w:r w:rsidR="00417889">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417889">
            <w:pPr>
              <w:snapToGrid w:val="0"/>
              <w:contextualSpacing/>
              <w:jc w:val="both"/>
              <w:rPr>
                <w:bCs/>
                <w:sz w:val="20"/>
                <w:szCs w:val="20"/>
              </w:rPr>
            </w:pPr>
            <w:r w:rsidRPr="00654986">
              <w:rPr>
                <w:sz w:val="20"/>
                <w:szCs w:val="20"/>
              </w:rPr>
              <w:t>Лаз должен предоставлять собой канатную</w:t>
            </w:r>
            <w:r w:rsidR="00417889">
              <w:rPr>
                <w:sz w:val="20"/>
                <w:szCs w:val="20"/>
              </w:rPr>
              <w:t xml:space="preserve"> сетку «Паутина», </w:t>
            </w:r>
            <w:r w:rsidRPr="00654986">
              <w:rPr>
                <w:sz w:val="20"/>
                <w:szCs w:val="20"/>
              </w:rPr>
              <w:t>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w:t>
            </w:r>
            <w:r>
              <w:rPr>
                <w:sz w:val="20"/>
                <w:szCs w:val="20"/>
              </w:rPr>
              <w:t>е</w:t>
            </w:r>
            <w:r w:rsidR="00417889">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(1),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417889">
            <w:pPr>
              <w:snapToGrid w:val="0"/>
              <w:contextualSpacing/>
              <w:rPr>
                <w:bCs/>
                <w:sz w:val="20"/>
                <w:szCs w:val="20"/>
              </w:rPr>
            </w:pPr>
            <w:r w:rsidRPr="00654986">
              <w:rPr>
                <w:sz w:val="20"/>
                <w:szCs w:val="20"/>
              </w:rPr>
              <w:t xml:space="preserve">Лаз должен предоставлять собой канатную сетку в виде трапеции,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r w:rsidR="00A90458" w:rsidRPr="00654986">
              <w:rPr>
                <w:sz w:val="20"/>
                <w:szCs w:val="20"/>
              </w:rPr>
              <w:t>игровой</w:t>
            </w:r>
            <w:r w:rsidRPr="00654986">
              <w:rPr>
                <w:sz w:val="20"/>
                <w:szCs w:val="20"/>
              </w:rPr>
              <w:t xml:space="preserve"> площадки на площадку комплекса. Соединители черные сборные</w:t>
            </w:r>
            <w:r w:rsidR="00417889">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Лаз канатный (2),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417889">
            <w:pPr>
              <w:snapToGrid w:val="0"/>
              <w:contextualSpacing/>
              <w:rPr>
                <w:bCs/>
                <w:sz w:val="20"/>
                <w:szCs w:val="20"/>
              </w:rPr>
            </w:pPr>
            <w:r w:rsidRPr="00654986">
              <w:rPr>
                <w:sz w:val="20"/>
                <w:szCs w:val="20"/>
              </w:rPr>
              <w:t>Лаз должен предоставлять собой канатную сетку в виде части пирамиды, которая натягивается между упорами и стойкой (диаметр 76</w:t>
            </w:r>
            <w:r w:rsidR="00417889">
              <w:rPr>
                <w:sz w:val="20"/>
                <w:szCs w:val="20"/>
              </w:rPr>
              <w:t xml:space="preserve"> </w:t>
            </w:r>
            <w:r w:rsidRPr="00654986">
              <w:rPr>
                <w:sz w:val="20"/>
                <w:szCs w:val="20"/>
              </w:rPr>
              <w:t>мм) комплекса. Цвет, коушей, сборных соединений черный</w:t>
            </w:r>
            <w:r w:rsidR="00417889">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5B5136">
            <w:pPr>
              <w:snapToGrid w:val="0"/>
              <w:ind w:firstLine="34"/>
              <w:contextualSpacing/>
              <w:jc w:val="center"/>
              <w:rPr>
                <w:bCs/>
                <w:sz w:val="20"/>
                <w:szCs w:val="20"/>
              </w:rPr>
            </w:pPr>
            <w:r w:rsidRPr="00654986">
              <w:rPr>
                <w:sz w:val="20"/>
                <w:szCs w:val="20"/>
              </w:rPr>
              <w:t>Ограждение 900,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2A75D0" w:rsidP="002A75D0">
            <w:pPr>
              <w:snapToGrid w:val="0"/>
              <w:contextualSpacing/>
              <w:rPr>
                <w:bCs/>
                <w:sz w:val="20"/>
                <w:szCs w:val="20"/>
              </w:rPr>
            </w:pPr>
            <w:r>
              <w:rPr>
                <w:sz w:val="20"/>
                <w:szCs w:val="20"/>
              </w:rPr>
              <w:t xml:space="preserve">Ограждение устанавливается для безопасного входа на площадку со стороны </w:t>
            </w:r>
            <w:r w:rsidRPr="00654986">
              <w:rPr>
                <w:sz w:val="20"/>
                <w:szCs w:val="20"/>
              </w:rPr>
              <w:t>канатного лаза</w:t>
            </w:r>
            <w:r>
              <w:rPr>
                <w:sz w:val="20"/>
                <w:szCs w:val="20"/>
              </w:rPr>
              <w:t xml:space="preserve"> </w:t>
            </w:r>
            <w:r>
              <w:rPr>
                <w:sz w:val="20"/>
                <w:szCs w:val="20"/>
              </w:rPr>
              <w:t>и представляет собой поперечину длиной 747±1 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хомутов, с помощью которых происходит фиксация ограждения к стойке комплекса. Две стойки длиной 757±1 мм должны быть изготовлены из металлической трубы диаметром не менее 21,3 мм. В верхней части стойки должен быть выполнен вырез радиусом не менее 17 мм.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(2), шт.</w:t>
            </w:r>
          </w:p>
        </w:tc>
      </w:tr>
      <w:tr w:rsidR="00D22442" w:rsidTr="006F48BB">
        <w:trPr>
          <w:trHeight w:val="4087"/>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1647" w:rsidRDefault="00541647" w:rsidP="00541647">
            <w:pPr>
              <w:snapToGrid w:val="0"/>
              <w:rPr>
                <w:bCs/>
                <w:sz w:val="20"/>
                <w:szCs w:val="20"/>
              </w:rPr>
            </w:pPr>
            <w:r>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654986" w:rsidRPr="00654986" w:rsidRDefault="00541647" w:rsidP="00541647">
            <w:pPr>
              <w:snapToGrid w:val="0"/>
              <w:ind w:firstLine="34"/>
              <w:contextualSpacing/>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r w:rsidRPr="00654986">
              <w:rPr>
                <w:sz w:val="20"/>
                <w:szCs w:val="20"/>
              </w:rPr>
              <w:t xml:space="preserve"> </w:t>
            </w:r>
            <w:r w:rsidR="00654986" w:rsidRPr="00654986">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D22442" w:rsidRPr="00195CE1" w:rsidRDefault="00654986" w:rsidP="00541647">
            <w:pPr>
              <w:snapToGrid w:val="0"/>
              <w:contextualSpacing/>
              <w:rPr>
                <w:sz w:val="20"/>
                <w:szCs w:val="20"/>
              </w:rPr>
            </w:pPr>
            <w:r w:rsidRPr="00654986">
              <w:rPr>
                <w:sz w:val="20"/>
                <w:szCs w:val="20"/>
              </w:rPr>
              <w:t>Габаритные размеры фанерного ограждения должны быть не менее 335*948 мм</w:t>
            </w:r>
            <w:r w:rsidR="00541647">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654986" w:rsidP="00277AA4">
            <w:pPr>
              <w:snapToGrid w:val="0"/>
              <w:ind w:firstLine="34"/>
              <w:contextualSpacing/>
              <w:jc w:val="center"/>
              <w:rPr>
                <w:sz w:val="20"/>
                <w:szCs w:val="20"/>
              </w:rPr>
            </w:pPr>
            <w:r w:rsidRPr="00654986">
              <w:rPr>
                <w:sz w:val="20"/>
                <w:szCs w:val="20"/>
              </w:rPr>
              <w:t>Ограждение 900 (3), шт.</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48BB" w:rsidRDefault="006F48BB" w:rsidP="006F48BB">
            <w:pPr>
              <w:snapToGrid w:val="0"/>
              <w:rPr>
                <w:sz w:val="20"/>
                <w:szCs w:val="20"/>
              </w:rPr>
            </w:pPr>
            <w:r>
              <w:rPr>
                <w:sz w:val="20"/>
                <w:szCs w:val="20"/>
              </w:rPr>
              <w:t>Ограждение устанавливается для безопасного нахождения детей на площадке и должно состоять из боковины и двух хомутов.</w:t>
            </w:r>
          </w:p>
          <w:p w:rsidR="006F48BB" w:rsidRDefault="006F48BB" w:rsidP="006F48BB">
            <w:pPr>
              <w:snapToGrid w:val="0"/>
              <w:rPr>
                <w:sz w:val="20"/>
                <w:szCs w:val="20"/>
              </w:rPr>
            </w:pPr>
            <w:r>
              <w:rPr>
                <w:sz w:val="20"/>
                <w:szCs w:val="20"/>
              </w:rPr>
              <w:t>Боковина должна соединяться с хомутами резьбовыми соединениями.</w:t>
            </w:r>
          </w:p>
          <w:p w:rsidR="00D22442" w:rsidRPr="00BA28A4" w:rsidRDefault="006F48BB" w:rsidP="006F48BB">
            <w:pPr>
              <w:snapToGrid w:val="0"/>
              <w:contextualSpacing/>
              <w:rPr>
                <w:sz w:val="20"/>
                <w:szCs w:val="20"/>
              </w:rPr>
            </w:pPr>
            <w:r>
              <w:rPr>
                <w:sz w:val="20"/>
                <w:szCs w:val="20"/>
              </w:rPr>
              <w:t>Боковина должна быть изготовлена из фанеры ФСФ толщиной не менее 15 мм.</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F402D8">
            <w:pPr>
              <w:snapToGrid w:val="0"/>
              <w:ind w:left="57" w:right="57" w:firstLine="57"/>
              <w:jc w:val="center"/>
              <w:rPr>
                <w:bCs/>
                <w:sz w:val="20"/>
                <w:szCs w:val="20"/>
              </w:rPr>
            </w:pPr>
            <w:r w:rsidRPr="00654986">
              <w:rPr>
                <w:bCs/>
                <w:sz w:val="20"/>
                <w:szCs w:val="20"/>
              </w:rPr>
              <w:t>Ограждение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402D8" w:rsidRDefault="00654986" w:rsidP="00F402D8">
            <w:pPr>
              <w:snapToGrid w:val="0"/>
              <w:rPr>
                <w:sz w:val="20"/>
                <w:szCs w:val="20"/>
              </w:rPr>
            </w:pPr>
            <w:r w:rsidRPr="00654986">
              <w:rPr>
                <w:bCs/>
                <w:sz w:val="20"/>
                <w:szCs w:val="20"/>
              </w:rPr>
              <w:t>Ограждение устанавливается для безопасного передвижения по игровому комплексу по обеим сторонам прямого перехода</w:t>
            </w:r>
            <w:r w:rsidR="00F402D8">
              <w:rPr>
                <w:sz w:val="20"/>
                <w:szCs w:val="20"/>
              </w:rPr>
              <w:t xml:space="preserve"> и должно состоять из боковины и двух хомутов.</w:t>
            </w:r>
          </w:p>
          <w:p w:rsidR="00F402D8" w:rsidRDefault="00F402D8" w:rsidP="00F402D8">
            <w:pPr>
              <w:snapToGrid w:val="0"/>
              <w:rPr>
                <w:sz w:val="20"/>
                <w:szCs w:val="20"/>
              </w:rPr>
            </w:pPr>
            <w:r>
              <w:rPr>
                <w:sz w:val="20"/>
                <w:szCs w:val="20"/>
              </w:rPr>
              <w:t>Боковина должна соединяться с хомутами резьбовыми соединениями.</w:t>
            </w:r>
          </w:p>
          <w:p w:rsidR="00F402D8" w:rsidRPr="00654986" w:rsidRDefault="00F402D8" w:rsidP="00F402D8">
            <w:pPr>
              <w:snapToGrid w:val="0"/>
              <w:rPr>
                <w:bCs/>
                <w:sz w:val="20"/>
                <w:szCs w:val="20"/>
              </w:rPr>
            </w:pPr>
            <w:r>
              <w:rPr>
                <w:sz w:val="20"/>
                <w:szCs w:val="20"/>
              </w:rPr>
              <w:t>Боковина должна быть изготовлена из фанеры ФСФ толщиной не менее 15 мм.</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F48BB">
            <w:pPr>
              <w:snapToGrid w:val="0"/>
              <w:ind w:left="57" w:right="57" w:firstLine="57"/>
              <w:jc w:val="center"/>
              <w:rPr>
                <w:bCs/>
                <w:sz w:val="20"/>
                <w:szCs w:val="20"/>
              </w:rPr>
            </w:pPr>
            <w:r w:rsidRPr="00654986">
              <w:rPr>
                <w:bCs/>
                <w:sz w:val="20"/>
                <w:szCs w:val="20"/>
              </w:rPr>
              <w:t>Переход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F48BB">
            <w:pPr>
              <w:snapToGrid w:val="0"/>
              <w:rPr>
                <w:bCs/>
                <w:sz w:val="20"/>
                <w:szCs w:val="20"/>
              </w:rPr>
            </w:pPr>
            <w:r w:rsidRPr="00654986">
              <w:rPr>
                <w:bCs/>
                <w:sz w:val="20"/>
                <w:szCs w:val="20"/>
              </w:rPr>
              <w:t xml:space="preserve">Переход состоит из </w:t>
            </w:r>
            <w:r w:rsidR="006F48BB">
              <w:rPr>
                <w:bCs/>
                <w:sz w:val="20"/>
                <w:szCs w:val="20"/>
              </w:rPr>
              <w:t>каркаса и настила</w:t>
            </w:r>
            <w:r w:rsidRPr="00654986">
              <w:rPr>
                <w:bCs/>
                <w:sz w:val="20"/>
                <w:szCs w:val="20"/>
              </w:rPr>
              <w:t>.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r w:rsidR="006F48BB">
              <w:rPr>
                <w:bCs/>
                <w:sz w:val="20"/>
                <w:szCs w:val="20"/>
              </w:rPr>
              <w:t>.</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F48BB">
            <w:pPr>
              <w:snapToGrid w:val="0"/>
              <w:ind w:left="57" w:right="57" w:firstLine="57"/>
              <w:jc w:val="center"/>
              <w:rPr>
                <w:bCs/>
                <w:sz w:val="20"/>
                <w:szCs w:val="20"/>
              </w:rPr>
            </w:pPr>
            <w:r w:rsidRPr="00654986">
              <w:rPr>
                <w:bCs/>
                <w:sz w:val="20"/>
                <w:szCs w:val="20"/>
              </w:rPr>
              <w:t>Переход 1800 (1),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F48BB">
            <w:pPr>
              <w:snapToGrid w:val="0"/>
              <w:rPr>
                <w:bCs/>
                <w:sz w:val="20"/>
                <w:szCs w:val="20"/>
              </w:rPr>
            </w:pPr>
            <w:r w:rsidRPr="00654986">
              <w:rPr>
                <w:bCs/>
                <w:sz w:val="20"/>
                <w:szCs w:val="20"/>
              </w:rPr>
              <w:t xml:space="preserve">Переход состоит из четырех грунтозацепов,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r w:rsidR="00A90458" w:rsidRPr="00654986">
              <w:rPr>
                <w:bCs/>
                <w:sz w:val="20"/>
                <w:szCs w:val="20"/>
              </w:rPr>
              <w:t>располагается</w:t>
            </w:r>
            <w:r w:rsidRPr="00654986">
              <w:rPr>
                <w:bCs/>
                <w:sz w:val="20"/>
                <w:szCs w:val="20"/>
              </w:rPr>
              <w:t xml:space="preserve"> в пространстве между площадками (по стойкам 1800 мм</w:t>
            </w:r>
            <w:r w:rsidR="00F402D8">
              <w:rPr>
                <w:bCs/>
                <w:sz w:val="20"/>
                <w:szCs w:val="20"/>
              </w:rPr>
              <w:t>).</w:t>
            </w:r>
            <w:r w:rsidR="006F48BB">
              <w:rPr>
                <w:bCs/>
                <w:sz w:val="20"/>
                <w:szCs w:val="20"/>
              </w:rPr>
              <w:t xml:space="preserve"> </w:t>
            </w:r>
            <w:proofErr w:type="spellStart"/>
            <w:r w:rsidRPr="00654986">
              <w:rPr>
                <w:bCs/>
                <w:sz w:val="20"/>
                <w:szCs w:val="20"/>
              </w:rPr>
              <w:t>Грунтозацепы</w:t>
            </w:r>
            <w:proofErr w:type="spellEnd"/>
            <w:r w:rsidRPr="00654986">
              <w:rPr>
                <w:bCs/>
                <w:sz w:val="20"/>
                <w:szCs w:val="20"/>
              </w:rPr>
              <w:t>, прикрепленные к боковинам с помощью резьбовых соединений, бетонируются в грунт игровой площадки.</w:t>
            </w:r>
          </w:p>
          <w:p w:rsidR="00654986" w:rsidRPr="00654986" w:rsidRDefault="00654986" w:rsidP="001A47DD">
            <w:pPr>
              <w:snapToGrid w:val="0"/>
              <w:rPr>
                <w:bCs/>
                <w:sz w:val="20"/>
                <w:szCs w:val="20"/>
              </w:rPr>
            </w:pPr>
            <w:r w:rsidRPr="00654986">
              <w:rPr>
                <w:bCs/>
                <w:sz w:val="20"/>
                <w:szCs w:val="20"/>
              </w:rPr>
              <w:t>Площадка и боковины должны быть выполнены из фанеры ФОФ с высокой водо- и износостойкостью, с антискользящим пок</w:t>
            </w:r>
            <w:r w:rsidR="001A47DD">
              <w:rPr>
                <w:bCs/>
                <w:sz w:val="20"/>
                <w:szCs w:val="20"/>
              </w:rPr>
              <w:t>рытием толщиной не менее 18 мм.</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1A47DD">
            <w:pPr>
              <w:snapToGrid w:val="0"/>
              <w:ind w:left="57" w:right="57" w:firstLine="57"/>
              <w:jc w:val="center"/>
              <w:rPr>
                <w:bCs/>
                <w:sz w:val="20"/>
                <w:szCs w:val="20"/>
              </w:rPr>
            </w:pPr>
            <w:r w:rsidRPr="00654986">
              <w:rPr>
                <w:bCs/>
                <w:sz w:val="20"/>
                <w:szCs w:val="20"/>
              </w:rPr>
              <w:t>Стойка,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1A47DD">
            <w:pPr>
              <w:snapToGrid w:val="0"/>
              <w:rPr>
                <w:bCs/>
                <w:sz w:val="20"/>
                <w:szCs w:val="20"/>
              </w:rPr>
            </w:pPr>
            <w:r w:rsidRPr="00654986">
              <w:rPr>
                <w:bCs/>
                <w:sz w:val="20"/>
                <w:szCs w:val="20"/>
              </w:rPr>
              <w:t xml:space="preserve">Стойка комплекса длиной 1950 мм должна быть изготовлена из стальной трубы диаметром не менее 76 мм с </w:t>
            </w:r>
            <w:r w:rsidR="00A90458">
              <w:rPr>
                <w:bCs/>
                <w:sz w:val="20"/>
                <w:szCs w:val="20"/>
              </w:rPr>
              <w:t xml:space="preserve">толщиной стенки не менее 2 мм, </w:t>
            </w:r>
            <w:r w:rsidRPr="00654986">
              <w:rPr>
                <w:bCs/>
                <w:sz w:val="20"/>
                <w:szCs w:val="20"/>
              </w:rPr>
              <w:t>с кольцевыми канавками через каждые 150</w:t>
            </w:r>
            <w:r w:rsidR="001A47DD">
              <w:rPr>
                <w:bCs/>
                <w:sz w:val="20"/>
                <w:szCs w:val="20"/>
              </w:rPr>
              <w:t xml:space="preserve"> </w:t>
            </w:r>
            <w:r w:rsidRPr="00654986">
              <w:rPr>
                <w:bCs/>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1A47DD">
              <w:rPr>
                <w:bCs/>
                <w:sz w:val="20"/>
                <w:szCs w:val="20"/>
              </w:rPr>
              <w:t xml:space="preserve">хомутов и </w:t>
            </w:r>
            <w:r w:rsidRPr="00654986">
              <w:rPr>
                <w:bCs/>
                <w:sz w:val="20"/>
                <w:szCs w:val="20"/>
              </w:rPr>
              <w:t xml:space="preserve">обойм в виде двух стальных полухомутов, облитых пластиком, которые стягиваются между собой болтами. При помощи таких обойм к стойкам присоединяются </w:t>
            </w:r>
            <w:r w:rsidR="001A47DD">
              <w:rPr>
                <w:bCs/>
                <w:sz w:val="20"/>
                <w:szCs w:val="20"/>
              </w:rPr>
              <w:t>площадки 900 и переход 1800.</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1A47DD"/>
    <w:rsid w:val="00214CBA"/>
    <w:rsid w:val="00277AA4"/>
    <w:rsid w:val="002A75D0"/>
    <w:rsid w:val="002F1D62"/>
    <w:rsid w:val="003C4A51"/>
    <w:rsid w:val="00417889"/>
    <w:rsid w:val="00456988"/>
    <w:rsid w:val="004E7B26"/>
    <w:rsid w:val="00513870"/>
    <w:rsid w:val="00541647"/>
    <w:rsid w:val="00546E68"/>
    <w:rsid w:val="005B5136"/>
    <w:rsid w:val="00605D5E"/>
    <w:rsid w:val="00654986"/>
    <w:rsid w:val="006C0BDC"/>
    <w:rsid w:val="006F48BB"/>
    <w:rsid w:val="007571EB"/>
    <w:rsid w:val="008915D6"/>
    <w:rsid w:val="00A364E7"/>
    <w:rsid w:val="00A826B0"/>
    <w:rsid w:val="00A90458"/>
    <w:rsid w:val="00B46F50"/>
    <w:rsid w:val="00B60488"/>
    <w:rsid w:val="00B62CBF"/>
    <w:rsid w:val="00BA28A4"/>
    <w:rsid w:val="00BB72F7"/>
    <w:rsid w:val="00CB529F"/>
    <w:rsid w:val="00D14D43"/>
    <w:rsid w:val="00D22442"/>
    <w:rsid w:val="00D35C51"/>
    <w:rsid w:val="00D4186D"/>
    <w:rsid w:val="00D543DD"/>
    <w:rsid w:val="00D6070B"/>
    <w:rsid w:val="00E71631"/>
    <w:rsid w:val="00EF5C76"/>
    <w:rsid w:val="00F359F4"/>
    <w:rsid w:val="00F402D8"/>
    <w:rsid w:val="00F61912"/>
    <w:rsid w:val="00F81B60"/>
    <w:rsid w:val="00FD00F7"/>
    <w:rsid w:val="00FE6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05919">
      <w:bodyDiv w:val="1"/>
      <w:marLeft w:val="0"/>
      <w:marRight w:val="0"/>
      <w:marTop w:val="0"/>
      <w:marBottom w:val="0"/>
      <w:divBdr>
        <w:top w:val="none" w:sz="0" w:space="0" w:color="auto"/>
        <w:left w:val="none" w:sz="0" w:space="0" w:color="auto"/>
        <w:bottom w:val="none" w:sz="0" w:space="0" w:color="auto"/>
        <w:right w:val="none" w:sz="0" w:space="0" w:color="auto"/>
      </w:divBdr>
    </w:div>
    <w:div w:id="1032458565">
      <w:bodyDiv w:val="1"/>
      <w:marLeft w:val="0"/>
      <w:marRight w:val="0"/>
      <w:marTop w:val="0"/>
      <w:marBottom w:val="0"/>
      <w:divBdr>
        <w:top w:val="none" w:sz="0" w:space="0" w:color="auto"/>
        <w:left w:val="none" w:sz="0" w:space="0" w:color="auto"/>
        <w:bottom w:val="none" w:sz="0" w:space="0" w:color="auto"/>
        <w:right w:val="none" w:sz="0" w:space="0" w:color="auto"/>
      </w:divBdr>
    </w:div>
    <w:div w:id="1074088805">
      <w:bodyDiv w:val="1"/>
      <w:marLeft w:val="0"/>
      <w:marRight w:val="0"/>
      <w:marTop w:val="0"/>
      <w:marBottom w:val="0"/>
      <w:divBdr>
        <w:top w:val="none" w:sz="0" w:space="0" w:color="auto"/>
        <w:left w:val="none" w:sz="0" w:space="0" w:color="auto"/>
        <w:bottom w:val="none" w:sz="0" w:space="0" w:color="auto"/>
        <w:right w:val="none" w:sz="0" w:space="0" w:color="auto"/>
      </w:divBdr>
    </w:div>
    <w:div w:id="1435787843">
      <w:bodyDiv w:val="1"/>
      <w:marLeft w:val="0"/>
      <w:marRight w:val="0"/>
      <w:marTop w:val="0"/>
      <w:marBottom w:val="0"/>
      <w:divBdr>
        <w:top w:val="none" w:sz="0" w:space="0" w:color="auto"/>
        <w:left w:val="none" w:sz="0" w:space="0" w:color="auto"/>
        <w:bottom w:val="none" w:sz="0" w:space="0" w:color="auto"/>
        <w:right w:val="none" w:sz="0" w:space="0" w:color="auto"/>
      </w:divBdr>
    </w:div>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621763238">
      <w:bodyDiv w:val="1"/>
      <w:marLeft w:val="0"/>
      <w:marRight w:val="0"/>
      <w:marTop w:val="0"/>
      <w:marBottom w:val="0"/>
      <w:divBdr>
        <w:top w:val="none" w:sz="0" w:space="0" w:color="auto"/>
        <w:left w:val="none" w:sz="0" w:space="0" w:color="auto"/>
        <w:bottom w:val="none" w:sz="0" w:space="0" w:color="auto"/>
        <w:right w:val="none" w:sz="0" w:space="0" w:color="auto"/>
      </w:divBdr>
    </w:div>
    <w:div w:id="1810435298">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2747</Words>
  <Characters>15659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9</cp:revision>
  <dcterms:created xsi:type="dcterms:W3CDTF">2024-01-22T06:16:00Z</dcterms:created>
  <dcterms:modified xsi:type="dcterms:W3CDTF">2025-04-17T07:07:00Z</dcterms:modified>
</cp:coreProperties>
</file>