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654986" w:rsidP="00A826B0">
            <w:pPr>
              <w:rPr>
                <w:sz w:val="20"/>
                <w:szCs w:val="20"/>
              </w:rPr>
            </w:pPr>
            <w:r>
              <w:rPr>
                <w:noProof/>
                <w:color w:val="7030A0"/>
                <w:lang w:eastAsia="ru-RU"/>
              </w:rPr>
              <w:drawing>
                <wp:inline distT="0" distB="0" distL="0" distR="0">
                  <wp:extent cx="1000125" cy="776633"/>
                  <wp:effectExtent l="0" t="0" r="0" b="4445"/>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6465" cy="781556"/>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B62CBF" w:rsidP="00214CBA">
            <w:pPr>
              <w:jc w:val="center"/>
            </w:pPr>
            <w:r>
              <w:rPr>
                <w:bCs/>
                <w:sz w:val="20"/>
                <w:szCs w:val="20"/>
              </w:rPr>
              <w:t>11330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B62CBF" w:rsidP="00214CBA">
            <w:pPr>
              <w:jc w:val="center"/>
            </w:pPr>
            <w:r>
              <w:rPr>
                <w:bCs/>
                <w:color w:val="000000"/>
                <w:sz w:val="20"/>
                <w:szCs w:val="20"/>
              </w:rPr>
              <w:t>8315</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214CBA">
            <w:pPr>
              <w:jc w:val="center"/>
            </w:pPr>
            <w:r>
              <w:rPr>
                <w:bCs/>
                <w:color w:val="000000"/>
                <w:sz w:val="20"/>
                <w:szCs w:val="20"/>
              </w:rPr>
              <w:t>3820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7</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выгнутый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EF5C76" w:rsidP="00654986">
            <w:pPr>
              <w:jc w:val="center"/>
              <w:rPr>
                <w:sz w:val="20"/>
                <w:szCs w:val="20"/>
              </w:rPr>
            </w:pPr>
            <w:r>
              <w:rPr>
                <w:sz w:val="20"/>
                <w:szCs w:val="20"/>
              </w:rPr>
              <w:t>7</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EF5C76" w:rsidP="00654986">
            <w:pPr>
              <w:jc w:val="center"/>
              <w:rPr>
                <w:sz w:val="20"/>
                <w:szCs w:val="20"/>
              </w:rPr>
            </w:pPr>
            <w:r>
              <w:rPr>
                <w:sz w:val="20"/>
                <w:szCs w:val="20"/>
              </w:rPr>
              <w:t>3</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3</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Pr>
                <w:sz w:val="20"/>
                <w:szCs w:val="20"/>
              </w:rPr>
              <w:t>28</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FE6F43" w:rsidP="00654986">
            <w:pPr>
              <w:jc w:val="center"/>
              <w:rPr>
                <w:sz w:val="20"/>
                <w:szCs w:val="20"/>
              </w:rPr>
            </w:pPr>
            <w:r>
              <w:rPr>
                <w:sz w:val="20"/>
                <w:szCs w:val="20"/>
              </w:rPr>
              <w:t>42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jc w:val="center"/>
              <w:rPr>
                <w:sz w:val="20"/>
                <w:szCs w:val="20"/>
              </w:rPr>
            </w:pPr>
            <w:r w:rsidRPr="00BA28A4">
              <w:rPr>
                <w:sz w:val="20"/>
                <w:szCs w:val="20"/>
              </w:rPr>
              <w:t>Крыша 1</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654986">
            <w:pPr>
              <w:rPr>
                <w:sz w:val="20"/>
                <w:szCs w:val="20"/>
              </w:rPr>
            </w:pPr>
            <w:r w:rsidRPr="00654986">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bCs/>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BA28A4">
            <w:pPr>
              <w:snapToGrid w:val="0"/>
              <w:ind w:firstLine="34"/>
              <w:contextualSpacing/>
              <w:rPr>
                <w:bCs/>
                <w:sz w:val="20"/>
                <w:szCs w:val="20"/>
              </w:rPr>
            </w:pPr>
            <w:r w:rsidRPr="00654986">
              <w:rPr>
                <w:sz w:val="20"/>
                <w:szCs w:val="20"/>
              </w:rPr>
              <w:t xml:space="preserve">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w:t>
            </w:r>
            <w:r w:rsidRPr="00654986">
              <w:rPr>
                <w:sz w:val="20"/>
                <w:szCs w:val="20"/>
              </w:rPr>
              <w:lastRenderedPageBreak/>
              <w:t>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1570х1570х911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Лестница входная 1250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left="57" w:right="57" w:firstLine="57"/>
              <w:rPr>
                <w:sz w:val="20"/>
                <w:szCs w:val="20"/>
              </w:rPr>
            </w:pPr>
            <w:r w:rsidRPr="00BA28A4">
              <w:rPr>
                <w:sz w:val="20"/>
                <w:szCs w:val="20"/>
              </w:rPr>
              <w:t>Лестница должна состоять из:</w:t>
            </w:r>
          </w:p>
          <w:p w:rsidR="00D22442" w:rsidRPr="00BA28A4" w:rsidRDefault="00D22442" w:rsidP="00BA28A4">
            <w:pPr>
              <w:snapToGrid w:val="0"/>
              <w:ind w:left="57" w:right="57" w:firstLine="57"/>
              <w:rPr>
                <w:sz w:val="20"/>
                <w:szCs w:val="20"/>
              </w:rPr>
            </w:pPr>
            <w:r w:rsidRPr="00BA28A4">
              <w:rPr>
                <w:sz w:val="20"/>
                <w:szCs w:val="20"/>
              </w:rPr>
              <w:t>- перила – 2 шт.</w:t>
            </w:r>
          </w:p>
          <w:p w:rsidR="00D22442" w:rsidRPr="00BA28A4" w:rsidRDefault="00D22442" w:rsidP="00BA28A4">
            <w:pPr>
              <w:snapToGrid w:val="0"/>
              <w:ind w:left="57" w:right="57" w:firstLine="57"/>
              <w:rPr>
                <w:sz w:val="20"/>
                <w:szCs w:val="20"/>
              </w:rPr>
            </w:pPr>
            <w:r w:rsidRPr="00BA28A4">
              <w:rPr>
                <w:sz w:val="20"/>
                <w:szCs w:val="20"/>
              </w:rPr>
              <w:t>- боковина – 2 шт.,</w:t>
            </w:r>
          </w:p>
          <w:p w:rsidR="00D22442" w:rsidRPr="00BA28A4" w:rsidRDefault="00D22442" w:rsidP="00BA28A4">
            <w:pPr>
              <w:snapToGrid w:val="0"/>
              <w:ind w:left="57" w:right="57" w:firstLine="57"/>
              <w:rPr>
                <w:sz w:val="20"/>
                <w:szCs w:val="20"/>
              </w:rPr>
            </w:pPr>
            <w:r w:rsidRPr="00BA28A4">
              <w:rPr>
                <w:sz w:val="20"/>
                <w:szCs w:val="20"/>
              </w:rPr>
              <w:t>- ступень – 5 шт.,</w:t>
            </w:r>
          </w:p>
          <w:p w:rsidR="00D22442" w:rsidRPr="00BA28A4" w:rsidRDefault="00D22442" w:rsidP="00BA28A4">
            <w:pPr>
              <w:snapToGrid w:val="0"/>
              <w:ind w:left="57" w:right="57" w:firstLine="57"/>
              <w:rPr>
                <w:sz w:val="20"/>
                <w:szCs w:val="20"/>
              </w:rPr>
            </w:pPr>
            <w:r w:rsidRPr="00BA28A4">
              <w:rPr>
                <w:sz w:val="20"/>
                <w:szCs w:val="20"/>
              </w:rPr>
              <w:t>- борт - 1 шт.</w:t>
            </w:r>
          </w:p>
          <w:p w:rsidR="00D22442" w:rsidRPr="00BA28A4" w:rsidRDefault="00D22442" w:rsidP="00B46F50">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B46F50">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Лестница входная 950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sz w:val="20"/>
                <w:szCs w:val="20"/>
              </w:rPr>
            </w:pPr>
            <w:r w:rsidRPr="00654986">
              <w:rPr>
                <w:sz w:val="20"/>
                <w:szCs w:val="20"/>
              </w:rPr>
              <w:t>Лестница должна состоять из:</w:t>
            </w:r>
          </w:p>
          <w:p w:rsidR="00654986" w:rsidRPr="00654986" w:rsidRDefault="00654986" w:rsidP="00654986">
            <w:pPr>
              <w:snapToGrid w:val="0"/>
              <w:ind w:left="57" w:right="57" w:firstLine="57"/>
              <w:rPr>
                <w:sz w:val="20"/>
                <w:szCs w:val="20"/>
              </w:rPr>
            </w:pPr>
            <w:r w:rsidRPr="00654986">
              <w:rPr>
                <w:sz w:val="20"/>
                <w:szCs w:val="20"/>
              </w:rPr>
              <w:t>- перила – 2 шт.</w:t>
            </w:r>
          </w:p>
          <w:p w:rsidR="00654986" w:rsidRPr="00654986" w:rsidRDefault="00654986" w:rsidP="00654986">
            <w:pPr>
              <w:snapToGrid w:val="0"/>
              <w:ind w:left="57" w:right="57" w:firstLine="57"/>
              <w:rPr>
                <w:sz w:val="20"/>
                <w:szCs w:val="20"/>
              </w:rPr>
            </w:pPr>
            <w:r w:rsidRPr="00654986">
              <w:rPr>
                <w:sz w:val="20"/>
                <w:szCs w:val="20"/>
              </w:rPr>
              <w:t>- боковина – 2 шт.,</w:t>
            </w:r>
          </w:p>
          <w:p w:rsidR="00654986" w:rsidRPr="00654986" w:rsidRDefault="00654986" w:rsidP="00654986">
            <w:pPr>
              <w:snapToGrid w:val="0"/>
              <w:ind w:left="57" w:right="57" w:firstLine="57"/>
              <w:rPr>
                <w:sz w:val="20"/>
                <w:szCs w:val="20"/>
              </w:rPr>
            </w:pPr>
            <w:r w:rsidRPr="00654986">
              <w:rPr>
                <w:sz w:val="20"/>
                <w:szCs w:val="20"/>
              </w:rPr>
              <w:t>- ступень – 4 шт.,</w:t>
            </w:r>
          </w:p>
          <w:p w:rsidR="00654986" w:rsidRPr="00654986" w:rsidRDefault="00654986" w:rsidP="00654986">
            <w:pPr>
              <w:snapToGrid w:val="0"/>
              <w:ind w:left="57" w:right="57" w:firstLine="57"/>
              <w:rPr>
                <w:sz w:val="20"/>
                <w:szCs w:val="20"/>
              </w:rPr>
            </w:pPr>
            <w:r w:rsidRPr="00654986">
              <w:rPr>
                <w:sz w:val="20"/>
                <w:szCs w:val="20"/>
              </w:rPr>
              <w:t>- борт - 1 шт.</w:t>
            </w:r>
          </w:p>
          <w:p w:rsidR="00D22442" w:rsidRPr="00BA28A4" w:rsidRDefault="00654986" w:rsidP="00B46F50">
            <w:pPr>
              <w:snapToGrid w:val="0"/>
              <w:ind w:firstLine="34"/>
              <w:contextualSpacing/>
              <w:rPr>
                <w:bCs/>
                <w:sz w:val="20"/>
                <w:szCs w:val="20"/>
              </w:rPr>
            </w:pPr>
            <w:r w:rsidRPr="00654986">
              <w:rPr>
                <w:sz w:val="20"/>
                <w:szCs w:val="20"/>
              </w:rPr>
              <w:t>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B46F50">
              <w:rPr>
                <w:sz w:val="20"/>
                <w:szCs w:val="20"/>
              </w:rPr>
              <w:t>5</w:t>
            </w:r>
            <w:r w:rsidRPr="00654986">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w:t>
            </w:r>
            <w:r w:rsidRPr="00654986">
              <w:rPr>
                <w:sz w:val="20"/>
                <w:szCs w:val="20"/>
              </w:rPr>
              <w:lastRenderedPageBreak/>
              <w:t>65*610 мм, изготовленный из фанеры ФОФ с высокой водо- и износостойкостью, с антискользящим покрытием толщиной не менее 18</w:t>
            </w:r>
            <w:r>
              <w:rPr>
                <w:sz w:val="20"/>
                <w:szCs w:val="20"/>
              </w:rPr>
              <w:t xml:space="preserve">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Горка 1550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C4A51" w:rsidRPr="00BA28A4" w:rsidRDefault="003C4A51" w:rsidP="003C4A51">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3C4A51" w:rsidRPr="00BA28A4" w:rsidRDefault="003C4A51" w:rsidP="003C4A51">
            <w:pPr>
              <w:snapToGrid w:val="0"/>
              <w:ind w:left="57" w:right="57" w:firstLine="57"/>
              <w:rPr>
                <w:sz w:val="20"/>
                <w:szCs w:val="20"/>
              </w:rPr>
            </w:pPr>
            <w:r w:rsidRPr="00BA28A4">
              <w:rPr>
                <w:sz w:val="20"/>
                <w:szCs w:val="20"/>
              </w:rPr>
              <w:t>Горка должна состоять из следующих элементов:</w:t>
            </w:r>
          </w:p>
          <w:p w:rsidR="003C4A51" w:rsidRPr="00BA28A4" w:rsidRDefault="003C4A51" w:rsidP="003C4A51">
            <w:pPr>
              <w:snapToGrid w:val="0"/>
              <w:ind w:left="57" w:right="57" w:firstLine="57"/>
              <w:rPr>
                <w:sz w:val="20"/>
                <w:szCs w:val="20"/>
              </w:rPr>
            </w:pPr>
            <w:r w:rsidRPr="00BA28A4">
              <w:rPr>
                <w:sz w:val="20"/>
                <w:szCs w:val="20"/>
              </w:rPr>
              <w:t>- связь – 11 шт.;</w:t>
            </w:r>
          </w:p>
          <w:p w:rsidR="003C4A51" w:rsidRPr="00BA28A4" w:rsidRDefault="003C4A51" w:rsidP="003C4A51">
            <w:pPr>
              <w:snapToGrid w:val="0"/>
              <w:ind w:left="57" w:right="57" w:firstLine="57"/>
              <w:rPr>
                <w:sz w:val="20"/>
                <w:szCs w:val="20"/>
              </w:rPr>
            </w:pPr>
            <w:r w:rsidRPr="00BA28A4">
              <w:rPr>
                <w:sz w:val="20"/>
                <w:szCs w:val="20"/>
              </w:rPr>
              <w:t>- скат – 1 шт.;</w:t>
            </w:r>
          </w:p>
          <w:p w:rsidR="003C4A51" w:rsidRPr="00BA28A4" w:rsidRDefault="003C4A51" w:rsidP="003C4A51">
            <w:pPr>
              <w:snapToGrid w:val="0"/>
              <w:ind w:left="57" w:right="57" w:firstLine="57"/>
              <w:rPr>
                <w:sz w:val="20"/>
                <w:szCs w:val="20"/>
              </w:rPr>
            </w:pPr>
            <w:r w:rsidRPr="00BA28A4">
              <w:rPr>
                <w:sz w:val="20"/>
                <w:szCs w:val="20"/>
              </w:rPr>
              <w:t>- плинтус – 2 шт.;</w:t>
            </w:r>
          </w:p>
          <w:p w:rsidR="003C4A51" w:rsidRPr="00BA28A4" w:rsidRDefault="003C4A51" w:rsidP="003C4A51">
            <w:pPr>
              <w:snapToGrid w:val="0"/>
              <w:ind w:left="57" w:right="57" w:firstLine="57"/>
              <w:rPr>
                <w:sz w:val="20"/>
                <w:szCs w:val="20"/>
              </w:rPr>
            </w:pPr>
            <w:r w:rsidRPr="00BA28A4">
              <w:rPr>
                <w:sz w:val="20"/>
                <w:szCs w:val="20"/>
              </w:rPr>
              <w:t>- борт – 2 шт.;</w:t>
            </w:r>
          </w:p>
          <w:p w:rsidR="003C4A51" w:rsidRPr="00BA28A4" w:rsidRDefault="003C4A51" w:rsidP="003C4A51">
            <w:pPr>
              <w:snapToGrid w:val="0"/>
              <w:ind w:left="57" w:right="57" w:firstLine="57"/>
              <w:rPr>
                <w:sz w:val="20"/>
                <w:szCs w:val="20"/>
              </w:rPr>
            </w:pPr>
            <w:r w:rsidRPr="00BA28A4">
              <w:rPr>
                <w:sz w:val="20"/>
                <w:szCs w:val="20"/>
              </w:rPr>
              <w:t>- опора – 2 шт.</w:t>
            </w:r>
          </w:p>
          <w:p w:rsidR="00D22442" w:rsidRPr="00BA28A4" w:rsidRDefault="003C4A51" w:rsidP="003C4A51">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Горка 1250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C4A51" w:rsidRPr="00654986" w:rsidRDefault="003C4A51" w:rsidP="003C4A51">
            <w:pPr>
              <w:snapToGrid w:val="0"/>
              <w:ind w:firstLine="34"/>
              <w:contextualSpacing/>
              <w:rPr>
                <w:sz w:val="20"/>
                <w:szCs w:val="20"/>
              </w:rPr>
            </w:pPr>
            <w:r w:rsidRPr="00654986">
              <w:rPr>
                <w:sz w:val="20"/>
                <w:szCs w:val="20"/>
              </w:rPr>
              <w:t>Горка должна состоять из следующих элементов:</w:t>
            </w:r>
          </w:p>
          <w:p w:rsidR="003C4A51" w:rsidRPr="00654986" w:rsidRDefault="003C4A51" w:rsidP="003C4A51">
            <w:pPr>
              <w:snapToGrid w:val="0"/>
              <w:ind w:firstLine="34"/>
              <w:contextualSpacing/>
              <w:rPr>
                <w:sz w:val="20"/>
                <w:szCs w:val="20"/>
              </w:rPr>
            </w:pPr>
            <w:r w:rsidRPr="00654986">
              <w:rPr>
                <w:sz w:val="20"/>
                <w:szCs w:val="20"/>
              </w:rPr>
              <w:t>- бортов – 2 шт.;</w:t>
            </w:r>
          </w:p>
          <w:p w:rsidR="003C4A51" w:rsidRPr="00654986" w:rsidRDefault="003C4A51" w:rsidP="003C4A51">
            <w:pPr>
              <w:snapToGrid w:val="0"/>
              <w:ind w:firstLine="34"/>
              <w:contextualSpacing/>
              <w:rPr>
                <w:sz w:val="20"/>
                <w:szCs w:val="20"/>
              </w:rPr>
            </w:pPr>
            <w:r w:rsidRPr="00654986">
              <w:rPr>
                <w:sz w:val="20"/>
                <w:szCs w:val="20"/>
              </w:rPr>
              <w:t>- плинтусов – 2 шт.;</w:t>
            </w:r>
          </w:p>
          <w:p w:rsidR="003C4A51" w:rsidRPr="00654986" w:rsidRDefault="003C4A51" w:rsidP="003C4A51">
            <w:pPr>
              <w:snapToGrid w:val="0"/>
              <w:ind w:firstLine="34"/>
              <w:contextualSpacing/>
              <w:rPr>
                <w:sz w:val="20"/>
                <w:szCs w:val="20"/>
              </w:rPr>
            </w:pPr>
            <w:r w:rsidRPr="00654986">
              <w:rPr>
                <w:sz w:val="20"/>
                <w:szCs w:val="20"/>
              </w:rPr>
              <w:t xml:space="preserve">- связей – 9 </w:t>
            </w:r>
            <w:proofErr w:type="spellStart"/>
            <w:r w:rsidRPr="00654986">
              <w:rPr>
                <w:sz w:val="20"/>
                <w:szCs w:val="20"/>
              </w:rPr>
              <w:t>шт</w:t>
            </w:r>
            <w:proofErr w:type="spellEnd"/>
            <w:r w:rsidRPr="00654986">
              <w:rPr>
                <w:sz w:val="20"/>
                <w:szCs w:val="20"/>
              </w:rPr>
              <w:t>;</w:t>
            </w:r>
          </w:p>
          <w:p w:rsidR="003C4A51" w:rsidRPr="00654986" w:rsidRDefault="003C4A51" w:rsidP="003C4A51">
            <w:pPr>
              <w:snapToGrid w:val="0"/>
              <w:ind w:firstLine="34"/>
              <w:contextualSpacing/>
              <w:rPr>
                <w:sz w:val="20"/>
                <w:szCs w:val="20"/>
              </w:rPr>
            </w:pPr>
            <w:r w:rsidRPr="00654986">
              <w:rPr>
                <w:sz w:val="20"/>
                <w:szCs w:val="20"/>
              </w:rPr>
              <w:t xml:space="preserve">- связи крайней – 1 </w:t>
            </w:r>
            <w:proofErr w:type="spellStart"/>
            <w:r w:rsidRPr="00654986">
              <w:rPr>
                <w:sz w:val="20"/>
                <w:szCs w:val="20"/>
              </w:rPr>
              <w:t>шт</w:t>
            </w:r>
            <w:proofErr w:type="spellEnd"/>
            <w:r w:rsidRPr="00654986">
              <w:rPr>
                <w:sz w:val="20"/>
                <w:szCs w:val="20"/>
              </w:rPr>
              <w:t>;</w:t>
            </w:r>
          </w:p>
          <w:p w:rsidR="003C4A51" w:rsidRPr="00654986" w:rsidRDefault="003C4A51" w:rsidP="003C4A51">
            <w:pPr>
              <w:snapToGrid w:val="0"/>
              <w:ind w:firstLine="34"/>
              <w:contextualSpacing/>
              <w:rPr>
                <w:sz w:val="20"/>
                <w:szCs w:val="20"/>
              </w:rPr>
            </w:pPr>
            <w:r w:rsidRPr="00654986">
              <w:rPr>
                <w:sz w:val="20"/>
                <w:szCs w:val="20"/>
              </w:rPr>
              <w:t>- скат – 1 шт.;</w:t>
            </w:r>
          </w:p>
          <w:p w:rsidR="003C4A51" w:rsidRPr="00654986" w:rsidRDefault="003C4A51" w:rsidP="003C4A51">
            <w:pPr>
              <w:snapToGrid w:val="0"/>
              <w:ind w:firstLine="34"/>
              <w:contextualSpacing/>
              <w:rPr>
                <w:sz w:val="20"/>
                <w:szCs w:val="20"/>
              </w:rPr>
            </w:pPr>
            <w:r w:rsidRPr="00654986">
              <w:rPr>
                <w:sz w:val="20"/>
                <w:szCs w:val="20"/>
              </w:rPr>
              <w:t xml:space="preserve">- </w:t>
            </w:r>
            <w:proofErr w:type="spellStart"/>
            <w:r w:rsidRPr="00654986">
              <w:rPr>
                <w:sz w:val="20"/>
                <w:szCs w:val="20"/>
              </w:rPr>
              <w:t>грунтозацепов</w:t>
            </w:r>
            <w:proofErr w:type="spellEnd"/>
            <w:r w:rsidRPr="00654986">
              <w:rPr>
                <w:sz w:val="20"/>
                <w:szCs w:val="20"/>
              </w:rPr>
              <w:t xml:space="preserve"> – 2 шт.</w:t>
            </w:r>
          </w:p>
          <w:p w:rsidR="003C4A51" w:rsidRPr="00654986" w:rsidRDefault="003C4A51" w:rsidP="003C4A51">
            <w:pPr>
              <w:snapToGrid w:val="0"/>
              <w:ind w:firstLine="34"/>
              <w:contextualSpacing/>
              <w:rPr>
                <w:sz w:val="20"/>
                <w:szCs w:val="20"/>
              </w:rPr>
            </w:pPr>
            <w:r w:rsidRPr="00654986">
              <w:rPr>
                <w:sz w:val="20"/>
                <w:szCs w:val="20"/>
              </w:rPr>
              <w:t>-</w:t>
            </w:r>
            <w:proofErr w:type="spellStart"/>
            <w:r w:rsidRPr="00654986">
              <w:rPr>
                <w:sz w:val="20"/>
                <w:szCs w:val="20"/>
              </w:rPr>
              <w:t>ударогасящих</w:t>
            </w:r>
            <w:proofErr w:type="spellEnd"/>
            <w:r w:rsidRPr="00654986">
              <w:rPr>
                <w:sz w:val="20"/>
                <w:szCs w:val="20"/>
              </w:rPr>
              <w:t xml:space="preserve"> элементов</w:t>
            </w:r>
          </w:p>
          <w:p w:rsidR="003C4A51" w:rsidRPr="00654986" w:rsidRDefault="003C4A51" w:rsidP="003C4A51">
            <w:pPr>
              <w:snapToGrid w:val="0"/>
              <w:ind w:firstLine="34"/>
              <w:contextualSpacing/>
              <w:rPr>
                <w:sz w:val="20"/>
                <w:szCs w:val="20"/>
              </w:rPr>
            </w:pPr>
            <w:r w:rsidRPr="00654986">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быть изогнут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654986">
              <w:rPr>
                <w:sz w:val="20"/>
                <w:szCs w:val="20"/>
              </w:rPr>
              <w:t>гиба</w:t>
            </w:r>
            <w:proofErr w:type="spellEnd"/>
            <w:r w:rsidRPr="00654986">
              <w:rPr>
                <w:sz w:val="20"/>
                <w:szCs w:val="20"/>
              </w:rPr>
              <w:t xml:space="preserve"> между которыми должен быть не менее r=450 мм.</w:t>
            </w:r>
          </w:p>
          <w:p w:rsidR="003C4A51" w:rsidRPr="00654986" w:rsidRDefault="003C4A51" w:rsidP="003C4A51">
            <w:pPr>
              <w:snapToGrid w:val="0"/>
              <w:ind w:firstLine="34"/>
              <w:contextualSpacing/>
              <w:rPr>
                <w:sz w:val="20"/>
                <w:szCs w:val="20"/>
              </w:rPr>
            </w:pPr>
            <w:r w:rsidRPr="00654986">
              <w:rPr>
                <w:sz w:val="20"/>
                <w:szCs w:val="20"/>
              </w:rPr>
              <w:t>Угол наклона участка скольжения должен составлять тридцать семь градусов.</w:t>
            </w:r>
          </w:p>
          <w:p w:rsidR="003C4A51" w:rsidRPr="00654986" w:rsidRDefault="003C4A51" w:rsidP="003C4A51">
            <w:pPr>
              <w:snapToGrid w:val="0"/>
              <w:ind w:firstLine="34"/>
              <w:contextualSpacing/>
              <w:rPr>
                <w:sz w:val="20"/>
                <w:szCs w:val="20"/>
              </w:rPr>
            </w:pPr>
            <w:r w:rsidRPr="00654986">
              <w:rPr>
                <w:sz w:val="20"/>
                <w:szCs w:val="20"/>
              </w:rPr>
              <w:t>Длина горки – 1090 мм.</w:t>
            </w:r>
          </w:p>
          <w:p w:rsidR="003C4A51" w:rsidRPr="00654986" w:rsidRDefault="003C4A51" w:rsidP="003C4A51">
            <w:pPr>
              <w:snapToGrid w:val="0"/>
              <w:ind w:firstLine="34"/>
              <w:contextualSpacing/>
              <w:rPr>
                <w:sz w:val="20"/>
                <w:szCs w:val="20"/>
              </w:rPr>
            </w:pPr>
            <w:r w:rsidRPr="00654986">
              <w:rPr>
                <w:sz w:val="20"/>
                <w:szCs w:val="20"/>
              </w:rPr>
              <w:t>Габаритные размеры ската должны быть не менее 495*1928*1187 мм.</w:t>
            </w:r>
          </w:p>
          <w:p w:rsidR="003C4A51" w:rsidRPr="00654986" w:rsidRDefault="003C4A51" w:rsidP="003C4A51">
            <w:pPr>
              <w:snapToGrid w:val="0"/>
              <w:ind w:firstLine="34"/>
              <w:contextualSpacing/>
              <w:rPr>
                <w:sz w:val="20"/>
                <w:szCs w:val="20"/>
              </w:rPr>
            </w:pPr>
            <w:r w:rsidRPr="00654986">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3C4A51" w:rsidRPr="00654986" w:rsidRDefault="003C4A51" w:rsidP="003C4A51">
            <w:pPr>
              <w:snapToGrid w:val="0"/>
              <w:ind w:firstLine="34"/>
              <w:contextualSpacing/>
              <w:rPr>
                <w:sz w:val="20"/>
                <w:szCs w:val="20"/>
              </w:rPr>
            </w:pPr>
            <w:r w:rsidRPr="00654986">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9 связей, изготовленные из металлического листа толщиной не менее 2,5 мм в виде «</w:t>
            </w:r>
            <w:proofErr w:type="gramStart"/>
            <w:r w:rsidRPr="00654986">
              <w:rPr>
                <w:sz w:val="20"/>
                <w:szCs w:val="20"/>
              </w:rPr>
              <w:t>П»-</w:t>
            </w:r>
            <w:proofErr w:type="gramEnd"/>
            <w:r w:rsidRPr="00654986">
              <w:rPr>
                <w:sz w:val="20"/>
                <w:szCs w:val="20"/>
              </w:rPr>
              <w:t>образной скобы и одна связь (крайняя) из листа толщиной не менее 4,0 мм.</w:t>
            </w:r>
          </w:p>
          <w:p w:rsidR="003C4A51" w:rsidRPr="00654986" w:rsidRDefault="003C4A51" w:rsidP="003C4A51">
            <w:pPr>
              <w:snapToGrid w:val="0"/>
              <w:ind w:firstLine="34"/>
              <w:contextualSpacing/>
              <w:rPr>
                <w:sz w:val="20"/>
                <w:szCs w:val="20"/>
              </w:rPr>
            </w:pPr>
            <w:r w:rsidRPr="00654986">
              <w:rPr>
                <w:sz w:val="20"/>
                <w:szCs w:val="20"/>
              </w:rPr>
              <w:t xml:space="preserve">Борта горки должны быть выполнены из влагостойкой фанеры ФСФ толщиной не менее 18 мм длиной 2347 мм и высотой не менее 421 мм. </w:t>
            </w:r>
          </w:p>
          <w:p w:rsidR="00D22442" w:rsidRPr="00BA28A4" w:rsidRDefault="003C4A51" w:rsidP="003C4A51">
            <w:pPr>
              <w:snapToGrid w:val="0"/>
              <w:ind w:firstLine="34"/>
              <w:contextualSpacing/>
              <w:rPr>
                <w:bCs/>
                <w:sz w:val="20"/>
                <w:szCs w:val="20"/>
              </w:rPr>
            </w:pPr>
            <w:r w:rsidRPr="00654986">
              <w:rPr>
                <w:sz w:val="20"/>
                <w:szCs w:val="20"/>
              </w:rPr>
              <w:t>Борта горки должны возвышаться над уровнем ската не менее, чем на 120 мм</w:t>
            </w:r>
            <w:bookmarkStart w:id="0" w:name="_GoBack"/>
            <w:bookmarkEnd w:id="0"/>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круговой,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ind w:left="57" w:firstLine="57"/>
              <w:rPr>
                <w:sz w:val="20"/>
                <w:szCs w:val="20"/>
              </w:rPr>
            </w:pPr>
            <w:r w:rsidRPr="00654986">
              <w:rPr>
                <w:sz w:val="20"/>
                <w:szCs w:val="20"/>
              </w:rPr>
              <w:t>Лаз должен состоять из следующих элементов:</w:t>
            </w:r>
          </w:p>
          <w:p w:rsidR="00654986" w:rsidRPr="00654986" w:rsidRDefault="00654986" w:rsidP="00654986">
            <w:pPr>
              <w:ind w:left="57" w:firstLine="57"/>
              <w:rPr>
                <w:sz w:val="20"/>
                <w:szCs w:val="20"/>
              </w:rPr>
            </w:pPr>
            <w:r w:rsidRPr="00654986">
              <w:rPr>
                <w:sz w:val="20"/>
                <w:szCs w:val="20"/>
              </w:rPr>
              <w:t xml:space="preserve">- поручень лаза – 2 шт.; </w:t>
            </w:r>
          </w:p>
          <w:p w:rsidR="00654986" w:rsidRPr="00654986" w:rsidRDefault="00654986" w:rsidP="00654986">
            <w:pPr>
              <w:ind w:left="57" w:firstLine="57"/>
              <w:rPr>
                <w:sz w:val="20"/>
                <w:szCs w:val="20"/>
              </w:rPr>
            </w:pPr>
            <w:r w:rsidRPr="00654986">
              <w:rPr>
                <w:sz w:val="20"/>
                <w:szCs w:val="20"/>
              </w:rPr>
              <w:t>- поручень – 6 шт.;</w:t>
            </w:r>
          </w:p>
          <w:p w:rsidR="00654986" w:rsidRPr="00654986" w:rsidRDefault="00654986" w:rsidP="00654986">
            <w:pPr>
              <w:ind w:left="57" w:firstLine="57"/>
              <w:rPr>
                <w:sz w:val="20"/>
                <w:szCs w:val="20"/>
              </w:rPr>
            </w:pPr>
            <w:r w:rsidRPr="00654986">
              <w:rPr>
                <w:sz w:val="20"/>
                <w:szCs w:val="20"/>
              </w:rPr>
              <w:t>- угольник лаза наклонного – 2 шт.;</w:t>
            </w:r>
          </w:p>
          <w:p w:rsidR="00654986" w:rsidRPr="00654986" w:rsidRDefault="00654986" w:rsidP="00654986">
            <w:pPr>
              <w:ind w:left="57" w:firstLine="57"/>
              <w:rPr>
                <w:sz w:val="20"/>
                <w:szCs w:val="20"/>
              </w:rPr>
            </w:pPr>
            <w:r w:rsidRPr="00654986">
              <w:rPr>
                <w:sz w:val="20"/>
                <w:szCs w:val="20"/>
              </w:rPr>
              <w:t>- дуга – 2 шт.;</w:t>
            </w:r>
          </w:p>
          <w:p w:rsidR="00654986" w:rsidRPr="00654986" w:rsidRDefault="00654986" w:rsidP="00654986">
            <w:pPr>
              <w:ind w:left="57" w:firstLine="57"/>
              <w:rPr>
                <w:sz w:val="20"/>
                <w:szCs w:val="20"/>
              </w:rPr>
            </w:pPr>
            <w:r w:rsidRPr="00654986">
              <w:rPr>
                <w:sz w:val="20"/>
                <w:szCs w:val="20"/>
              </w:rPr>
              <w:t>- скоба лаза – 6 шт.</w:t>
            </w:r>
          </w:p>
          <w:p w:rsidR="00654986" w:rsidRPr="00654986" w:rsidRDefault="00654986" w:rsidP="00654986">
            <w:pPr>
              <w:ind w:left="57" w:firstLine="57"/>
              <w:rPr>
                <w:sz w:val="20"/>
                <w:szCs w:val="20"/>
              </w:rPr>
            </w:pPr>
            <w:r w:rsidRPr="00654986">
              <w:rPr>
                <w:sz w:val="20"/>
                <w:szCs w:val="20"/>
              </w:rPr>
              <w:t>Поручень лаза состоять из металлической трубы   размерами не менее 48*3 мм длиной не менее 1700 мм. К каждому поручню лаза должны быть приварены по три поручня, изготовленных из металлической трубы размерами не менее 26,8*2,8 мм длиной 926 мм, которая должна быть согнута в виде буквы</w:t>
            </w:r>
            <w:r w:rsidR="00A90458">
              <w:rPr>
                <w:sz w:val="20"/>
                <w:szCs w:val="20"/>
              </w:rPr>
              <w:t xml:space="preserve"> «П» с радиусами гиба не более </w:t>
            </w:r>
            <w:r w:rsidRPr="00654986">
              <w:rPr>
                <w:sz w:val="20"/>
                <w:szCs w:val="20"/>
              </w:rPr>
              <w:t xml:space="preserve">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w:t>
            </w:r>
            <w:r w:rsidR="00A90458">
              <w:rPr>
                <w:sz w:val="20"/>
                <w:szCs w:val="20"/>
              </w:rPr>
              <w:t xml:space="preserve">расстояние </w:t>
            </w:r>
            <w:r w:rsidRPr="00654986">
              <w:rPr>
                <w:sz w:val="20"/>
                <w:szCs w:val="20"/>
              </w:rPr>
              <w:t>между осями соседних поручней должно быть не более 300 мм.</w:t>
            </w:r>
          </w:p>
          <w:p w:rsidR="00654986" w:rsidRPr="00654986" w:rsidRDefault="00654986" w:rsidP="00654986">
            <w:pPr>
              <w:ind w:left="57" w:firstLine="57"/>
              <w:rPr>
                <w:sz w:val="20"/>
                <w:szCs w:val="20"/>
              </w:rPr>
            </w:pPr>
            <w:r w:rsidRPr="00654986">
              <w:rPr>
                <w:sz w:val="20"/>
                <w:szCs w:val="20"/>
              </w:rPr>
              <w:t>Нижние скобы л</w:t>
            </w:r>
            <w:r w:rsidR="00A90458">
              <w:rPr>
                <w:sz w:val="20"/>
                <w:szCs w:val="20"/>
              </w:rPr>
              <w:t xml:space="preserve">аза должны быть изготовлены из металлической трубы </w:t>
            </w:r>
            <w:r w:rsidRPr="00654986">
              <w:rPr>
                <w:sz w:val="20"/>
                <w:szCs w:val="20"/>
              </w:rPr>
              <w:t xml:space="preserve">размерами не менее 26,8*2,8 мм длиной 1182 мм, которая должна быть согнута в виде буквы «П» с радиусами гиба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654986" w:rsidRPr="00654986" w:rsidRDefault="00654986" w:rsidP="00654986">
            <w:pPr>
              <w:ind w:left="57" w:firstLine="57"/>
              <w:rPr>
                <w:sz w:val="20"/>
                <w:szCs w:val="20"/>
              </w:rPr>
            </w:pPr>
            <w:r w:rsidRPr="00654986">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48*3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654986" w:rsidRPr="00654986" w:rsidRDefault="00654986" w:rsidP="00654986">
            <w:pPr>
              <w:ind w:left="57" w:firstLine="57"/>
              <w:rPr>
                <w:sz w:val="20"/>
                <w:szCs w:val="20"/>
              </w:rPr>
            </w:pPr>
            <w:r w:rsidRPr="00654986">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654986" w:rsidRPr="00654986" w:rsidRDefault="00654986" w:rsidP="00654986">
            <w:pPr>
              <w:ind w:left="57" w:firstLine="57"/>
              <w:rPr>
                <w:sz w:val="20"/>
                <w:szCs w:val="20"/>
              </w:rPr>
            </w:pPr>
            <w:r w:rsidRPr="00654986">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48*3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22442" w:rsidRPr="00BA28A4" w:rsidRDefault="00654986" w:rsidP="00654986">
            <w:pPr>
              <w:snapToGrid w:val="0"/>
              <w:ind w:firstLine="34"/>
              <w:contextualSpacing/>
              <w:rPr>
                <w:bCs/>
                <w:sz w:val="20"/>
                <w:szCs w:val="20"/>
              </w:rPr>
            </w:pPr>
            <w:r w:rsidRPr="00654986">
              <w:rPr>
                <w:sz w:val="20"/>
                <w:szCs w:val="20"/>
              </w:rPr>
              <w:t>Нижние части угольников устанавливаются в грунтозацепы и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Лаз змейка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sz w:val="20"/>
                <w:szCs w:val="20"/>
              </w:rPr>
            </w:pPr>
            <w:r w:rsidRPr="00654986">
              <w:rPr>
                <w:sz w:val="20"/>
                <w:szCs w:val="20"/>
              </w:rPr>
              <w:t>Ла</w:t>
            </w:r>
            <w:r w:rsidR="00A90458">
              <w:rPr>
                <w:sz w:val="20"/>
                <w:szCs w:val="20"/>
              </w:rPr>
              <w:t xml:space="preserve">з должен состоять из следующих </w:t>
            </w:r>
            <w:r w:rsidRPr="00654986">
              <w:rPr>
                <w:sz w:val="20"/>
                <w:szCs w:val="20"/>
              </w:rPr>
              <w:t>элементов:</w:t>
            </w:r>
          </w:p>
          <w:p w:rsidR="00654986" w:rsidRPr="00654986" w:rsidRDefault="00A90458" w:rsidP="00654986">
            <w:pPr>
              <w:snapToGrid w:val="0"/>
              <w:ind w:left="57" w:right="57" w:firstLine="57"/>
              <w:rPr>
                <w:sz w:val="20"/>
                <w:szCs w:val="20"/>
              </w:rPr>
            </w:pPr>
            <w:r>
              <w:rPr>
                <w:sz w:val="20"/>
                <w:szCs w:val="20"/>
              </w:rPr>
              <w:t>- стойка</w:t>
            </w:r>
            <w:r w:rsidR="00654986" w:rsidRPr="00654986">
              <w:rPr>
                <w:sz w:val="20"/>
                <w:szCs w:val="20"/>
              </w:rPr>
              <w:t xml:space="preserve"> – 1 шт.;</w:t>
            </w:r>
          </w:p>
          <w:p w:rsidR="00654986" w:rsidRPr="00654986" w:rsidRDefault="00A90458" w:rsidP="00654986">
            <w:pPr>
              <w:snapToGrid w:val="0"/>
              <w:ind w:left="57" w:right="57" w:firstLine="57"/>
              <w:rPr>
                <w:sz w:val="20"/>
                <w:szCs w:val="20"/>
              </w:rPr>
            </w:pPr>
            <w:r>
              <w:rPr>
                <w:sz w:val="20"/>
                <w:szCs w:val="20"/>
              </w:rPr>
              <w:t>- скоба1</w:t>
            </w:r>
            <w:r w:rsidR="00654986" w:rsidRPr="00654986">
              <w:rPr>
                <w:sz w:val="20"/>
                <w:szCs w:val="20"/>
              </w:rPr>
              <w:t xml:space="preserve"> – 5 шт.;</w:t>
            </w:r>
          </w:p>
          <w:p w:rsidR="00654986" w:rsidRPr="00654986" w:rsidRDefault="00654986" w:rsidP="00654986">
            <w:pPr>
              <w:snapToGrid w:val="0"/>
              <w:ind w:left="57" w:right="57" w:firstLine="57"/>
              <w:rPr>
                <w:sz w:val="20"/>
                <w:szCs w:val="20"/>
              </w:rPr>
            </w:pPr>
            <w:r w:rsidRPr="00654986">
              <w:rPr>
                <w:sz w:val="20"/>
                <w:szCs w:val="20"/>
              </w:rPr>
              <w:t>- скоба2 – 1 шт.;</w:t>
            </w:r>
          </w:p>
          <w:p w:rsidR="00654986" w:rsidRPr="00654986" w:rsidRDefault="00654986" w:rsidP="00654986">
            <w:pPr>
              <w:snapToGrid w:val="0"/>
              <w:ind w:left="57" w:right="57" w:firstLine="57"/>
              <w:rPr>
                <w:sz w:val="20"/>
                <w:szCs w:val="20"/>
              </w:rPr>
            </w:pPr>
            <w:r w:rsidRPr="00654986">
              <w:rPr>
                <w:sz w:val="20"/>
                <w:szCs w:val="20"/>
              </w:rPr>
              <w:t>- отвод – 2 шт.</w:t>
            </w:r>
          </w:p>
          <w:p w:rsidR="00654986" w:rsidRPr="00654986" w:rsidRDefault="00654986" w:rsidP="00654986">
            <w:pPr>
              <w:snapToGrid w:val="0"/>
              <w:ind w:left="57" w:right="57" w:firstLine="57"/>
              <w:rPr>
                <w:sz w:val="20"/>
                <w:szCs w:val="20"/>
              </w:rPr>
            </w:pPr>
            <w:r w:rsidRPr="00654986">
              <w:rPr>
                <w:sz w:val="20"/>
                <w:szCs w:val="20"/>
              </w:rPr>
              <w:t>Габаритные размеры лаза должны быть не менее 900*300*1960 мм.</w:t>
            </w:r>
          </w:p>
          <w:p w:rsidR="00654986" w:rsidRPr="00654986" w:rsidRDefault="00654986" w:rsidP="00654986">
            <w:pPr>
              <w:snapToGrid w:val="0"/>
              <w:ind w:left="57" w:right="57" w:firstLine="57"/>
              <w:rPr>
                <w:sz w:val="20"/>
                <w:szCs w:val="20"/>
              </w:rPr>
            </w:pPr>
            <w:r w:rsidRPr="00654986">
              <w:rPr>
                <w:sz w:val="20"/>
                <w:szCs w:val="20"/>
              </w:rPr>
              <w:t>Центральная стойка лаза длиной не более 2390 мм, не менее 1890 мм должна быть изготовлена из металлической трубы размерами не менее 33</w:t>
            </w:r>
            <w:r w:rsidR="00A90458">
              <w:rPr>
                <w:sz w:val="20"/>
                <w:szCs w:val="20"/>
              </w:rPr>
              <w:t>,5*2,8 мм. Верхняя часть стойки</w:t>
            </w:r>
            <w:r w:rsidRPr="00654986">
              <w:rPr>
                <w:sz w:val="20"/>
                <w:szCs w:val="20"/>
              </w:rPr>
              <w:t xml:space="preserve"> на высоте 25 мм должна быть поджата до половины диаметра и приварена по периметру прилегания к скобе 2 посередине. Нижняя часть стойки должна иметь обжатие для фиксации в бетоне, а в торец установлена пластиковая заглушка.</w:t>
            </w:r>
          </w:p>
          <w:p w:rsidR="00654986" w:rsidRPr="00654986" w:rsidRDefault="00654986" w:rsidP="00654986">
            <w:pPr>
              <w:snapToGrid w:val="0"/>
              <w:ind w:left="57" w:right="57" w:firstLine="57"/>
              <w:rPr>
                <w:sz w:val="20"/>
                <w:szCs w:val="20"/>
              </w:rPr>
            </w:pPr>
            <w:r w:rsidRPr="00654986">
              <w:rPr>
                <w:sz w:val="20"/>
                <w:szCs w:val="20"/>
              </w:rPr>
              <w:t>Скоба 2 представляет собой изогнутую трубу длиной не менее 1305 мм, длина центральной ч</w:t>
            </w:r>
            <w:r w:rsidR="00A90458">
              <w:rPr>
                <w:sz w:val="20"/>
                <w:szCs w:val="20"/>
              </w:rPr>
              <w:t>асти должна составлять не менее</w:t>
            </w:r>
            <w:r w:rsidRPr="00654986">
              <w:rPr>
                <w:sz w:val="20"/>
                <w:szCs w:val="20"/>
              </w:rPr>
              <w:t xml:space="preserve"> 934 мм, длина боковых частей не менее 257 мм, длина между осями боковых частей должна составлять 900 мм, радиус гиба должен составлять не более 75 мм.  На обоих концах боковых частей скобы2 на расстоянии не более 13 </w:t>
            </w:r>
            <w:r w:rsidRPr="00654986">
              <w:rPr>
                <w:sz w:val="20"/>
                <w:szCs w:val="20"/>
              </w:rPr>
              <w:lastRenderedPageBreak/>
              <w:t>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22442" w:rsidRPr="00BA28A4" w:rsidRDefault="00654986" w:rsidP="00654986">
            <w:pPr>
              <w:snapToGrid w:val="0"/>
              <w:ind w:firstLine="34"/>
              <w:contextualSpacing/>
              <w:rPr>
                <w:bCs/>
                <w:sz w:val="20"/>
                <w:szCs w:val="20"/>
              </w:rPr>
            </w:pPr>
            <w:r w:rsidRPr="00654986">
              <w:rPr>
                <w:sz w:val="20"/>
                <w:szCs w:val="20"/>
              </w:rPr>
              <w:t>Скобы 1 должны быть изготовлены из металлической трубы размерами не менее 26,8*2,8 мм. Скоба 1 должна представлять собой изогнутую трубу длиной не менее 880 мм, длина центральной ча</w:t>
            </w:r>
            <w:r w:rsidR="00A90458">
              <w:rPr>
                <w:sz w:val="20"/>
                <w:szCs w:val="20"/>
              </w:rPr>
              <w:t xml:space="preserve">сти должна составлять не менее </w:t>
            </w:r>
            <w:r w:rsidRPr="00654986">
              <w:rPr>
                <w:sz w:val="20"/>
                <w:szCs w:val="20"/>
              </w:rPr>
              <w:t>327 мм, длина боковых частей не менее 330 мм, длина между осями боковых частей должна с</w:t>
            </w:r>
            <w:r w:rsidR="00A90458">
              <w:rPr>
                <w:sz w:val="20"/>
                <w:szCs w:val="20"/>
              </w:rPr>
              <w:t xml:space="preserve">оставлять 300 мм, </w:t>
            </w:r>
            <w:r w:rsidRPr="00654986">
              <w:rPr>
                <w:sz w:val="20"/>
                <w:szCs w:val="20"/>
              </w:rPr>
              <w:t xml:space="preserve">радиус гиба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w:t>
            </w:r>
            <w:r w:rsidR="00A90458">
              <w:rPr>
                <w:sz w:val="20"/>
                <w:szCs w:val="20"/>
              </w:rPr>
              <w:t>стойки, начиная с</w:t>
            </w:r>
            <w:r w:rsidRPr="00654986">
              <w:rPr>
                <w:sz w:val="20"/>
                <w:szCs w:val="20"/>
              </w:rPr>
              <w:t xml:space="preserve"> расстояния не более 100 мм от её нижнего конца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Ла</w:t>
            </w:r>
            <w:r w:rsidR="00A90458">
              <w:rPr>
                <w:sz w:val="20"/>
                <w:szCs w:val="20"/>
              </w:rPr>
              <w:t xml:space="preserve">з должен состоять из следующих </w:t>
            </w:r>
            <w:r w:rsidRPr="00654986">
              <w:rPr>
                <w:sz w:val="20"/>
                <w:szCs w:val="20"/>
              </w:rPr>
              <w:t>элементов:</w:t>
            </w:r>
          </w:p>
          <w:p w:rsidR="00654986" w:rsidRPr="00654986" w:rsidRDefault="00A90458" w:rsidP="00654986">
            <w:pPr>
              <w:snapToGrid w:val="0"/>
              <w:ind w:firstLine="34"/>
              <w:contextualSpacing/>
              <w:rPr>
                <w:sz w:val="20"/>
                <w:szCs w:val="20"/>
              </w:rPr>
            </w:pPr>
            <w:r>
              <w:rPr>
                <w:sz w:val="20"/>
                <w:szCs w:val="20"/>
              </w:rPr>
              <w:t xml:space="preserve">- боковина левая </w:t>
            </w:r>
            <w:r w:rsidR="00654986" w:rsidRPr="00654986">
              <w:rPr>
                <w:sz w:val="20"/>
                <w:szCs w:val="20"/>
              </w:rPr>
              <w:t>– 1 шт.;</w:t>
            </w:r>
          </w:p>
          <w:p w:rsidR="00654986" w:rsidRPr="00654986" w:rsidRDefault="00A90458" w:rsidP="00654986">
            <w:pPr>
              <w:snapToGrid w:val="0"/>
              <w:ind w:firstLine="34"/>
              <w:contextualSpacing/>
              <w:rPr>
                <w:sz w:val="20"/>
                <w:szCs w:val="20"/>
              </w:rPr>
            </w:pPr>
            <w:r>
              <w:rPr>
                <w:sz w:val="20"/>
                <w:szCs w:val="20"/>
              </w:rPr>
              <w:t xml:space="preserve">- боковина правая </w:t>
            </w:r>
            <w:r w:rsidR="00654986" w:rsidRPr="00654986">
              <w:rPr>
                <w:sz w:val="20"/>
                <w:szCs w:val="20"/>
              </w:rPr>
              <w:t>– 1 шт.;</w:t>
            </w:r>
          </w:p>
          <w:p w:rsidR="00654986" w:rsidRPr="00654986" w:rsidRDefault="00654986" w:rsidP="00654986">
            <w:pPr>
              <w:snapToGrid w:val="0"/>
              <w:ind w:firstLine="34"/>
              <w:contextualSpacing/>
              <w:rPr>
                <w:sz w:val="20"/>
                <w:szCs w:val="20"/>
              </w:rPr>
            </w:pPr>
            <w:r w:rsidRPr="00654986">
              <w:rPr>
                <w:sz w:val="20"/>
                <w:szCs w:val="20"/>
              </w:rPr>
              <w:t>- ступень – 13 шт.;</w:t>
            </w:r>
          </w:p>
          <w:p w:rsidR="00654986" w:rsidRPr="00654986" w:rsidRDefault="00654986" w:rsidP="00654986">
            <w:pPr>
              <w:snapToGrid w:val="0"/>
              <w:ind w:firstLine="34"/>
              <w:contextualSpacing/>
              <w:rPr>
                <w:sz w:val="20"/>
                <w:szCs w:val="20"/>
              </w:rPr>
            </w:pPr>
            <w:r w:rsidRPr="00654986">
              <w:rPr>
                <w:sz w:val="20"/>
                <w:szCs w:val="20"/>
              </w:rPr>
              <w:t>Габаритные размеры лаза должны быть не менее 900*750*917мм.</w:t>
            </w:r>
          </w:p>
          <w:p w:rsidR="00654986" w:rsidRPr="00654986" w:rsidRDefault="00654986" w:rsidP="00654986">
            <w:pPr>
              <w:snapToGrid w:val="0"/>
              <w:ind w:firstLine="34"/>
              <w:contextualSpacing/>
              <w:rPr>
                <w:sz w:val="20"/>
                <w:szCs w:val="20"/>
              </w:rPr>
            </w:pPr>
            <w:r w:rsidRPr="00654986">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654986" w:rsidRPr="00654986" w:rsidRDefault="00654986" w:rsidP="00654986">
            <w:pPr>
              <w:snapToGrid w:val="0"/>
              <w:ind w:firstLine="34"/>
              <w:contextualSpacing/>
              <w:rPr>
                <w:sz w:val="20"/>
                <w:szCs w:val="20"/>
              </w:rPr>
            </w:pPr>
            <w:r w:rsidRPr="00654986">
              <w:rPr>
                <w:sz w:val="20"/>
                <w:szCs w:val="20"/>
              </w:rPr>
              <w:t>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100мм.</w:t>
            </w:r>
          </w:p>
          <w:p w:rsidR="00D22442" w:rsidRPr="00BA28A4" w:rsidRDefault="00654986" w:rsidP="00654986">
            <w:pPr>
              <w:snapToGrid w:val="0"/>
              <w:ind w:firstLine="34"/>
              <w:contextualSpacing/>
              <w:rPr>
                <w:bCs/>
                <w:sz w:val="20"/>
                <w:szCs w:val="20"/>
              </w:rPr>
            </w:pPr>
            <w:r w:rsidRPr="00654986">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proofErr w:type="gramStart"/>
            <w:r w:rsidRPr="00654986">
              <w:rPr>
                <w:sz w:val="20"/>
                <w:szCs w:val="20"/>
              </w:rPr>
              <w:t>лаз</w:t>
            </w:r>
            <w:proofErr w:type="gramEnd"/>
            <w:r w:rsidRPr="00654986">
              <w:rPr>
                <w:sz w:val="20"/>
                <w:szCs w:val="20"/>
              </w:rPr>
              <w:t xml:space="preserve"> выгнутый должен крепиться к каркасу площадки болтовыми соединениями. Нижние части боковин должны устанавливаться в грунтозацепы и закрепляться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D35C51">
            <w:pPr>
              <w:snapToGrid w:val="0"/>
              <w:ind w:firstLine="34"/>
              <w:contextualSpacing/>
              <w:rPr>
                <w:bCs/>
                <w:sz w:val="20"/>
                <w:szCs w:val="20"/>
              </w:rPr>
            </w:pPr>
            <w:r w:rsidRPr="00654986">
              <w:rPr>
                <w:sz w:val="20"/>
                <w:szCs w:val="20"/>
              </w:rPr>
              <w:t>Лаз должен предоставлять собой канатную сетку «Паутина» 2700х1800мм, 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w:t>
            </w:r>
            <w:r>
              <w:rPr>
                <w:sz w:val="20"/>
                <w:szCs w:val="20"/>
              </w:rPr>
              <w:t>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(1),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BA28A4">
            <w:pPr>
              <w:snapToGrid w:val="0"/>
              <w:ind w:firstLine="34"/>
              <w:contextualSpacing/>
              <w:rPr>
                <w:bCs/>
                <w:sz w:val="20"/>
                <w:szCs w:val="20"/>
              </w:rPr>
            </w:pPr>
            <w:r w:rsidRPr="00654986">
              <w:rPr>
                <w:sz w:val="20"/>
                <w:szCs w:val="20"/>
              </w:rPr>
              <w:t xml:space="preserve">Лаз должен предоставлять собой канатную сетку в виде трапеции 1800х700х1700мм,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r w:rsidR="00A90458" w:rsidRPr="00654986">
              <w:rPr>
                <w:sz w:val="20"/>
                <w:szCs w:val="20"/>
              </w:rPr>
              <w:t>игровой</w:t>
            </w:r>
            <w:r w:rsidRPr="00654986">
              <w:rPr>
                <w:sz w:val="20"/>
                <w:szCs w:val="20"/>
              </w:rPr>
              <w:t xml:space="preserve"> площадки на площадку комплекса. Соединители черные сборные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(2),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13870">
            <w:pPr>
              <w:snapToGrid w:val="0"/>
              <w:ind w:firstLine="34"/>
              <w:contextualSpacing/>
              <w:rPr>
                <w:bCs/>
                <w:sz w:val="20"/>
                <w:szCs w:val="20"/>
              </w:rPr>
            </w:pPr>
            <w:r w:rsidRPr="00654986">
              <w:rPr>
                <w:sz w:val="20"/>
                <w:szCs w:val="20"/>
              </w:rPr>
              <w:t>Лаз должен предоставлять собой канатную сетку в виде части пирамиды, которая натягивается между упорами и стойкой (диаметр 76мм) комплекса. Диаметр трубы упора 42,3мм, толщина должна быть не менее 2,8мм, радиусы гиба – 100мм. Упоры и стойка окрашены порошковой краской. Сетка через отводы закрепляется на обоймах на стойке комплекса. Размеры – 1800х600х1300мм. Цвет, коушей, сборных соединений черный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Ограждение 900,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Ограждение устанавливается для безопасного входа на площадку со стороны канатного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sidR="00A90458">
              <w:rPr>
                <w:sz w:val="20"/>
                <w:szCs w:val="20"/>
              </w:rPr>
              <w:t xml:space="preserve">оложены два сквозных отверстия </w:t>
            </w:r>
            <w:r w:rsidRPr="00654986">
              <w:rPr>
                <w:sz w:val="20"/>
                <w:szCs w:val="20"/>
              </w:rPr>
              <w:t>диаметром 11</w:t>
            </w:r>
            <w:r w:rsidR="00A90458">
              <w:rPr>
                <w:sz w:val="20"/>
                <w:szCs w:val="20"/>
              </w:rPr>
              <w:t xml:space="preserve"> мм для последующего крепления </w:t>
            </w:r>
            <w:r w:rsidRPr="00654986">
              <w:rPr>
                <w:sz w:val="20"/>
                <w:szCs w:val="20"/>
              </w:rPr>
              <w:t xml:space="preserve">посредством резьбового </w:t>
            </w:r>
            <w:r w:rsidRPr="00654986">
              <w:rPr>
                <w:sz w:val="20"/>
                <w:szCs w:val="20"/>
              </w:rPr>
              <w:lastRenderedPageBreak/>
              <w:t>соединения отвода, изготовленного из металлического л</w:t>
            </w:r>
            <w:r w:rsidR="00A90458">
              <w:rPr>
                <w:sz w:val="20"/>
                <w:szCs w:val="20"/>
              </w:rPr>
              <w:t xml:space="preserve">иста толщиной не менее 2,5 мм, </w:t>
            </w:r>
            <w:r w:rsidRPr="00654986">
              <w:rPr>
                <w:sz w:val="20"/>
                <w:szCs w:val="20"/>
              </w:rPr>
              <w:t>с помощью которого п</w:t>
            </w:r>
            <w:r w:rsidR="00A90458">
              <w:rPr>
                <w:sz w:val="20"/>
                <w:szCs w:val="20"/>
              </w:rPr>
              <w:t>роисходит</w:t>
            </w:r>
            <w:r w:rsidRPr="00654986">
              <w:rPr>
                <w:sz w:val="20"/>
                <w:szCs w:val="20"/>
              </w:rPr>
              <w:t xml:space="preserve">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54986" w:rsidRPr="00654986" w:rsidRDefault="00654986" w:rsidP="00654986">
            <w:pPr>
              <w:snapToGrid w:val="0"/>
              <w:ind w:firstLine="34"/>
              <w:contextualSpacing/>
              <w:rPr>
                <w:sz w:val="20"/>
                <w:szCs w:val="20"/>
              </w:rPr>
            </w:pPr>
            <w:r w:rsidRPr="00654986">
              <w:rPr>
                <w:sz w:val="20"/>
                <w:szCs w:val="20"/>
              </w:rPr>
              <w:t xml:space="preserve">Две стойки 753+-1 мм должны </w:t>
            </w:r>
            <w:r w:rsidR="00A90458">
              <w:rPr>
                <w:sz w:val="20"/>
                <w:szCs w:val="20"/>
              </w:rPr>
              <w:t xml:space="preserve">быть </w:t>
            </w:r>
            <w:r w:rsidRPr="00654986">
              <w:rPr>
                <w:sz w:val="20"/>
                <w:szCs w:val="20"/>
              </w:rPr>
              <w:t xml:space="preserve">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D22442" w:rsidRPr="00BA28A4" w:rsidRDefault="00A90458" w:rsidP="00654986">
            <w:pPr>
              <w:snapToGrid w:val="0"/>
              <w:ind w:firstLine="34"/>
              <w:contextualSpacing/>
              <w:rPr>
                <w:bCs/>
                <w:sz w:val="20"/>
                <w:szCs w:val="20"/>
              </w:rPr>
            </w:pPr>
            <w:r>
              <w:rPr>
                <w:sz w:val="20"/>
                <w:szCs w:val="20"/>
              </w:rPr>
              <w:t>Расстояние между осями стоек</w:t>
            </w:r>
            <w:r w:rsidR="00654986" w:rsidRPr="00654986">
              <w:rPr>
                <w:sz w:val="20"/>
                <w:szCs w:val="20"/>
              </w:rPr>
              <w:t xml:space="preserve"> должно составлять не менее 630+-10мм.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(2),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Ограждение предназначено для безопасного попадания детей на прямую горку. Ограждение должно состоять из защитного горизонтального ограничителя и защитных боковых вертикальных экранов.</w:t>
            </w:r>
          </w:p>
          <w:p w:rsidR="00654986" w:rsidRPr="00654986" w:rsidRDefault="00654986" w:rsidP="00654986">
            <w:pPr>
              <w:snapToGrid w:val="0"/>
              <w:ind w:firstLine="34"/>
              <w:contextualSpacing/>
              <w:rPr>
                <w:sz w:val="20"/>
                <w:szCs w:val="20"/>
              </w:rPr>
            </w:pPr>
            <w:r w:rsidRPr="00654986">
              <w:rPr>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654986" w:rsidRPr="00654986" w:rsidRDefault="00654986" w:rsidP="00654986">
            <w:pPr>
              <w:snapToGrid w:val="0"/>
              <w:ind w:firstLine="34"/>
              <w:contextualSpacing/>
              <w:rPr>
                <w:sz w:val="20"/>
                <w:szCs w:val="20"/>
              </w:rPr>
            </w:pPr>
            <w:r w:rsidRPr="00654986">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654986" w:rsidRPr="00654986" w:rsidRDefault="00654986" w:rsidP="00654986">
            <w:pPr>
              <w:snapToGrid w:val="0"/>
              <w:ind w:firstLine="34"/>
              <w:contextualSpacing/>
              <w:rPr>
                <w:sz w:val="20"/>
                <w:szCs w:val="20"/>
              </w:rPr>
            </w:pPr>
            <w:r w:rsidRPr="00654986">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195CE1" w:rsidRDefault="00654986" w:rsidP="00654986">
            <w:pPr>
              <w:snapToGrid w:val="0"/>
              <w:ind w:firstLine="34"/>
              <w:contextualSpacing/>
              <w:rPr>
                <w:sz w:val="20"/>
                <w:szCs w:val="20"/>
              </w:rPr>
            </w:pPr>
            <w:r w:rsidRPr="00654986">
              <w:rPr>
                <w:sz w:val="20"/>
                <w:szCs w:val="20"/>
              </w:rPr>
              <w:t>Габаритные размеры фанерного ограждения должны быть не менее 335*948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(3),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72F7" w:rsidRDefault="00BB72F7" w:rsidP="00BB72F7">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BB72F7" w:rsidRDefault="00BB72F7" w:rsidP="00BB72F7">
            <w:pPr>
              <w:numPr>
                <w:ilvl w:val="0"/>
                <w:numId w:val="1"/>
              </w:numPr>
              <w:suppressAutoHyphens w:val="0"/>
              <w:jc w:val="both"/>
              <w:rPr>
                <w:sz w:val="20"/>
                <w:szCs w:val="20"/>
              </w:rPr>
            </w:pPr>
            <w:r>
              <w:rPr>
                <w:sz w:val="20"/>
                <w:szCs w:val="20"/>
              </w:rPr>
              <w:t>Двух кронштейнов</w:t>
            </w:r>
          </w:p>
          <w:p w:rsidR="00BB72F7" w:rsidRDefault="00BB72F7" w:rsidP="00BB72F7">
            <w:pPr>
              <w:numPr>
                <w:ilvl w:val="0"/>
                <w:numId w:val="1"/>
              </w:numPr>
              <w:suppressAutoHyphens w:val="0"/>
              <w:jc w:val="both"/>
              <w:rPr>
                <w:sz w:val="20"/>
                <w:szCs w:val="20"/>
              </w:rPr>
            </w:pPr>
            <w:r>
              <w:rPr>
                <w:sz w:val="20"/>
                <w:szCs w:val="20"/>
              </w:rPr>
              <w:t>Двух отводов</w:t>
            </w:r>
          </w:p>
          <w:p w:rsidR="00BB72F7" w:rsidRDefault="00BB72F7" w:rsidP="00BB72F7">
            <w:pPr>
              <w:numPr>
                <w:ilvl w:val="0"/>
                <w:numId w:val="1"/>
              </w:numPr>
              <w:suppressAutoHyphens w:val="0"/>
              <w:jc w:val="both"/>
              <w:rPr>
                <w:sz w:val="20"/>
                <w:szCs w:val="20"/>
              </w:rPr>
            </w:pPr>
            <w:r>
              <w:rPr>
                <w:sz w:val="20"/>
                <w:szCs w:val="20"/>
              </w:rPr>
              <w:t>Боковины (фанерной)</w:t>
            </w:r>
          </w:p>
          <w:p w:rsidR="00BB72F7" w:rsidRDefault="00BB72F7" w:rsidP="00BB72F7">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B72F7" w:rsidRDefault="00BB72F7" w:rsidP="00BB72F7">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D22442" w:rsidRPr="00BA28A4" w:rsidRDefault="00BB72F7" w:rsidP="00F81B60">
            <w:pPr>
              <w:snapToGrid w:val="0"/>
              <w:ind w:firstLine="34"/>
              <w:contextualSpacing/>
              <w:rPr>
                <w:sz w:val="20"/>
                <w:szCs w:val="20"/>
              </w:rPr>
            </w:pPr>
            <w:r>
              <w:rPr>
                <w:sz w:val="20"/>
                <w:szCs w:val="20"/>
              </w:rPr>
              <w:t xml:space="preserve">отвода, изготовлен из металлического </w:t>
            </w:r>
            <w:r w:rsidR="00A90458">
              <w:rPr>
                <w:sz w:val="20"/>
                <w:szCs w:val="20"/>
              </w:rPr>
              <w:t>листа толщиной не менее 2,5 мм,</w:t>
            </w:r>
            <w:r>
              <w:rPr>
                <w:sz w:val="20"/>
                <w:szCs w:val="20"/>
              </w:rPr>
              <w:t xml:space="preserve"> с помощью которого происходи</w:t>
            </w:r>
            <w:r w:rsidR="00A90458">
              <w:rPr>
                <w:sz w:val="20"/>
                <w:szCs w:val="20"/>
              </w:rPr>
              <w:t xml:space="preserve">т </w:t>
            </w:r>
            <w:r>
              <w:rPr>
                <w:sz w:val="20"/>
                <w:szCs w:val="20"/>
              </w:rPr>
              <w:t xml:space="preserve">фиксация ограждения к стойке комплекса; через обоймы в виде двух </w:t>
            </w:r>
            <w:proofErr w:type="gramStart"/>
            <w:r>
              <w:rPr>
                <w:sz w:val="20"/>
                <w:szCs w:val="20"/>
              </w:rPr>
              <w:t>стальных полуобойм</w:t>
            </w:r>
            <w:proofErr w:type="gramEnd"/>
            <w:r>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900 мм (4)</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F81B60">
            <w:pPr>
              <w:snapToGrid w:val="0"/>
              <w:ind w:left="57" w:right="57" w:firstLine="57"/>
              <w:rPr>
                <w:bCs/>
                <w:sz w:val="20"/>
                <w:szCs w:val="20"/>
              </w:rPr>
            </w:pPr>
            <w:r w:rsidRPr="00654986">
              <w:rPr>
                <w:bCs/>
                <w:sz w:val="20"/>
                <w:szCs w:val="20"/>
              </w:rPr>
              <w:t xml:space="preserve">Ограждение устанавливается перед входом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w:t>
            </w:r>
            <w:r w:rsidRPr="00654986">
              <w:rPr>
                <w:bCs/>
                <w:sz w:val="20"/>
                <w:szCs w:val="20"/>
              </w:rPr>
              <w:lastRenderedPageBreak/>
              <w:t>резьбового соединения отводов, изготовленных из металлического листа толщиной не менее 2,5 мм, с помощью которых происходит фиксация ограждения к стойке комплекса через армированные пластиковые обоймы.  Каждая обойма в виде двух полуобойм, стягивается болтами на необходимой высоте, чему способствуют канавки на стойке, расположенные через определенные промежутки.</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устанавливается для безопасного нахождения детей на площадке и должно состоять из каркаса ограждения, боковины, вставки и двух отводов.</w:t>
            </w:r>
          </w:p>
          <w:p w:rsidR="00654986" w:rsidRPr="00654986" w:rsidRDefault="00654986" w:rsidP="00654986">
            <w:pPr>
              <w:snapToGrid w:val="0"/>
              <w:ind w:left="57" w:right="57" w:firstLine="57"/>
              <w:rPr>
                <w:bCs/>
                <w:sz w:val="20"/>
                <w:szCs w:val="20"/>
              </w:rPr>
            </w:pPr>
            <w:r w:rsidRPr="00654986">
              <w:rPr>
                <w:bCs/>
                <w:sz w:val="20"/>
                <w:szCs w:val="20"/>
              </w:rPr>
              <w:t>Каркас ограждения должен состоять из:</w:t>
            </w:r>
          </w:p>
          <w:p w:rsidR="00654986" w:rsidRPr="00654986" w:rsidRDefault="00654986" w:rsidP="00654986">
            <w:pPr>
              <w:snapToGrid w:val="0"/>
              <w:ind w:left="57" w:right="57" w:firstLine="57"/>
              <w:rPr>
                <w:bCs/>
                <w:sz w:val="20"/>
                <w:szCs w:val="20"/>
              </w:rPr>
            </w:pPr>
            <w:r w:rsidRPr="00654986">
              <w:rPr>
                <w:bCs/>
                <w:sz w:val="20"/>
                <w:szCs w:val="20"/>
              </w:rPr>
              <w:t>-  из одной горизонтальной верхней поперечины длиной 1680+-1мм, выполненной из  металлической трубы диаметром не менее 32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54986" w:rsidRPr="00654986" w:rsidRDefault="00654986" w:rsidP="00654986">
            <w:pPr>
              <w:snapToGrid w:val="0"/>
              <w:ind w:left="57" w:right="57" w:firstLine="57"/>
              <w:rPr>
                <w:bCs/>
                <w:sz w:val="20"/>
                <w:szCs w:val="20"/>
              </w:rPr>
            </w:pPr>
            <w:r w:rsidRPr="00654986">
              <w:rPr>
                <w:bCs/>
                <w:sz w:val="20"/>
                <w:szCs w:val="20"/>
              </w:rPr>
              <w:t xml:space="preserve"> - четырех вертикальных стоек длиной 755+-1мм, изготовленных из металлической трубы диаметром не менее 21,3 мм, торцы которых должны быть поджаты до половины диаметра; верхние торцы стоек должны быть приварены к горизонтальной верхней поперечине; расстояние между первой и второй вертикальными стойками должно быть не более 400 мм друг от друга; между второй и третьей вертикальными стойками – не более 610 мм;  между третьей и четвертой вертикальными стойками – не более 400 мм; нижние торцы вертикальных стоек должны присоединяться к каркасу площадки (перехода) посредством резьбовых соединений.</w:t>
            </w:r>
          </w:p>
          <w:p w:rsidR="00654986" w:rsidRPr="00654986" w:rsidRDefault="00654986" w:rsidP="00654986">
            <w:pPr>
              <w:snapToGrid w:val="0"/>
              <w:ind w:left="57" w:right="57" w:firstLine="57"/>
              <w:rPr>
                <w:bCs/>
                <w:sz w:val="20"/>
                <w:szCs w:val="20"/>
              </w:rPr>
            </w:pPr>
            <w:r w:rsidRPr="00654986">
              <w:rPr>
                <w:bCs/>
                <w:sz w:val="20"/>
                <w:szCs w:val="20"/>
              </w:rPr>
              <w:t>- двух горизонтальных поперечин длиной 420+-2мм, изготовленных из металлической трубы диаметром не менее 21,3 мм, торцы которых должны быть поджаты до половины диаметра и приварены по периметру прилегания между первой и второй, а также между третьей и четвертой стойками внизу ограждения на расстоянии не более 590 мм от горизонтальной верхней поперечины;</w:t>
            </w:r>
          </w:p>
          <w:p w:rsidR="00654986" w:rsidRPr="00654986" w:rsidRDefault="00654986" w:rsidP="00654986">
            <w:pPr>
              <w:snapToGrid w:val="0"/>
              <w:ind w:left="57" w:right="57" w:firstLine="57"/>
              <w:rPr>
                <w:bCs/>
                <w:sz w:val="20"/>
                <w:szCs w:val="20"/>
              </w:rPr>
            </w:pPr>
            <w:r w:rsidRPr="00654986">
              <w:rPr>
                <w:bCs/>
                <w:sz w:val="20"/>
                <w:szCs w:val="20"/>
              </w:rPr>
              <w:t>- одной горизонтальной поперечины длиной 610+-2мм, изготовленной из металлической трубы диаметром не менее 21,3 мм, торцы которой должны быть поджаты до половины диаметра и приварены по периметру прилегания между второй и третьей стойками внизу ограждения на расстоянии не более 590 мм от горизонтальной верхней поперечины;</w:t>
            </w:r>
          </w:p>
          <w:p w:rsidR="00654986" w:rsidRPr="00654986" w:rsidRDefault="00654986" w:rsidP="00654986">
            <w:pPr>
              <w:snapToGrid w:val="0"/>
              <w:ind w:left="57" w:right="57" w:firstLine="57"/>
              <w:rPr>
                <w:bCs/>
                <w:sz w:val="20"/>
                <w:szCs w:val="20"/>
              </w:rPr>
            </w:pPr>
            <w:r w:rsidRPr="00654986">
              <w:rPr>
                <w:bCs/>
                <w:sz w:val="20"/>
                <w:szCs w:val="20"/>
              </w:rPr>
              <w:t>- К ушкам каркаса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1600*624 мм. В боковине должны б</w:t>
            </w:r>
            <w:r w:rsidR="00A90458">
              <w:rPr>
                <w:bCs/>
                <w:sz w:val="20"/>
                <w:szCs w:val="20"/>
              </w:rPr>
              <w:t xml:space="preserve">ыть выполнены три вертикальные </w:t>
            </w:r>
            <w:r w:rsidRPr="00654986">
              <w:rPr>
                <w:bCs/>
                <w:sz w:val="20"/>
                <w:szCs w:val="20"/>
              </w:rPr>
              <w:t>продолговатые 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Переход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Переход 1800 (1),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Переход состоит из четырех грунтозацепов,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r w:rsidR="00A90458" w:rsidRPr="00654986">
              <w:rPr>
                <w:bCs/>
                <w:sz w:val="20"/>
                <w:szCs w:val="20"/>
              </w:rPr>
              <w:t>располагается</w:t>
            </w:r>
            <w:r w:rsidRPr="00654986">
              <w:rPr>
                <w:bCs/>
                <w:sz w:val="20"/>
                <w:szCs w:val="20"/>
              </w:rPr>
              <w:t xml:space="preserve"> в пространстве между площадками (по стойкам 1800 мм), крепится к площадкам и четырем обоймам на стойках </w:t>
            </w:r>
            <w:r w:rsidRPr="00654986">
              <w:rPr>
                <w:bCs/>
                <w:sz w:val="20"/>
                <w:szCs w:val="20"/>
              </w:rPr>
              <w:lastRenderedPageBreak/>
              <w:t>из трубы Ø76 с помощью отводов ограждения лаза канатного. Грунтозацепы, прикрепленные к боковинам с помощью резьбовых соединений, бетонируются в грунт игровой площадки.</w:t>
            </w:r>
          </w:p>
          <w:p w:rsidR="00654986" w:rsidRPr="00654986" w:rsidRDefault="00654986" w:rsidP="00654986">
            <w:pPr>
              <w:snapToGrid w:val="0"/>
              <w:ind w:left="57" w:right="57" w:firstLine="57"/>
              <w:rPr>
                <w:bCs/>
                <w:sz w:val="20"/>
                <w:szCs w:val="20"/>
              </w:rPr>
            </w:pPr>
            <w:r w:rsidRPr="00654986">
              <w:rPr>
                <w:bCs/>
                <w:sz w:val="20"/>
                <w:szCs w:val="20"/>
              </w:rPr>
              <w:t xml:space="preserve">Площадка и боковины должны быть выполнены из фанеры ФОФ с высокой водо- и износостойкостью, с антискользящим покрытием толщиной не менее 18 мм. </w:t>
            </w:r>
            <w:r w:rsidR="00A90458" w:rsidRPr="00654986">
              <w:rPr>
                <w:bCs/>
                <w:sz w:val="20"/>
                <w:szCs w:val="20"/>
              </w:rPr>
              <w:t>Ограждение</w:t>
            </w:r>
            <w:r w:rsidRPr="00654986">
              <w:rPr>
                <w:bCs/>
                <w:sz w:val="20"/>
                <w:szCs w:val="20"/>
              </w:rPr>
              <w:t xml:space="preserve"> должно б</w:t>
            </w:r>
            <w:r w:rsidR="00A90458">
              <w:rPr>
                <w:bCs/>
                <w:sz w:val="20"/>
                <w:szCs w:val="20"/>
              </w:rPr>
              <w:t xml:space="preserve">ыть выполнено из трубы Ø33,5 мм </w:t>
            </w:r>
            <w:r w:rsidR="00A90458" w:rsidRPr="00654986">
              <w:rPr>
                <w:bCs/>
                <w:sz w:val="20"/>
                <w:szCs w:val="20"/>
              </w:rPr>
              <w:t>окрашенной</w:t>
            </w:r>
            <w:r w:rsidRPr="00654986">
              <w:rPr>
                <w:bCs/>
                <w:sz w:val="20"/>
                <w:szCs w:val="20"/>
              </w:rPr>
              <w:t xml:space="preserve"> полимерной порошковой эмалью методом запекания</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Стойка,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F81B60">
            <w:pPr>
              <w:snapToGrid w:val="0"/>
              <w:ind w:left="57" w:right="57" w:firstLine="57"/>
              <w:rPr>
                <w:bCs/>
                <w:sz w:val="20"/>
                <w:szCs w:val="20"/>
              </w:rPr>
            </w:pPr>
            <w:r w:rsidRPr="00654986">
              <w:rPr>
                <w:bCs/>
                <w:sz w:val="20"/>
                <w:szCs w:val="20"/>
              </w:rPr>
              <w:t xml:space="preserve">Стойка комплекса длиной 1950 мм должна быть изготовлена из стальной трубы диаметром не менее 76 мм с </w:t>
            </w:r>
            <w:r w:rsidR="00A90458">
              <w:rPr>
                <w:bCs/>
                <w:sz w:val="20"/>
                <w:szCs w:val="20"/>
              </w:rPr>
              <w:t xml:space="preserve">толщиной стенки не менее 2 мм, </w:t>
            </w:r>
            <w:r w:rsidRPr="00654986">
              <w:rPr>
                <w:bCs/>
                <w:sz w:val="20"/>
                <w:szCs w:val="20"/>
              </w:rPr>
              <w:t>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встраиваемые элементы</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3C4A51"/>
    <w:rsid w:val="00456988"/>
    <w:rsid w:val="004E7B26"/>
    <w:rsid w:val="00513870"/>
    <w:rsid w:val="00546E68"/>
    <w:rsid w:val="005B5136"/>
    <w:rsid w:val="00605D5E"/>
    <w:rsid w:val="00654986"/>
    <w:rsid w:val="006C0BDC"/>
    <w:rsid w:val="007571EB"/>
    <w:rsid w:val="00A826B0"/>
    <w:rsid w:val="00A90458"/>
    <w:rsid w:val="00B46F50"/>
    <w:rsid w:val="00B60488"/>
    <w:rsid w:val="00B62CBF"/>
    <w:rsid w:val="00BA28A4"/>
    <w:rsid w:val="00BB72F7"/>
    <w:rsid w:val="00CB529F"/>
    <w:rsid w:val="00D22442"/>
    <w:rsid w:val="00D35C51"/>
    <w:rsid w:val="00D4186D"/>
    <w:rsid w:val="00D543DD"/>
    <w:rsid w:val="00D6070B"/>
    <w:rsid w:val="00E71631"/>
    <w:rsid w:val="00EF5C76"/>
    <w:rsid w:val="00F359F4"/>
    <w:rsid w:val="00F61912"/>
    <w:rsid w:val="00F81B60"/>
    <w:rsid w:val="00FD00F7"/>
    <w:rsid w:val="00FE6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3711</Words>
  <Characters>21158</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cp:revision>
  <dcterms:created xsi:type="dcterms:W3CDTF">2024-01-22T06:16:00Z</dcterms:created>
  <dcterms:modified xsi:type="dcterms:W3CDTF">2024-01-22T06:17:00Z</dcterms:modified>
</cp:coreProperties>
</file>