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1" w:type="dxa"/>
        <w:tblInd w:w="-572" w:type="dxa"/>
        <w:tblLayout w:type="fixed"/>
        <w:tblLook w:val="0000" w:firstRow="0" w:lastRow="0" w:firstColumn="0" w:lastColumn="0" w:noHBand="0" w:noVBand="0"/>
      </w:tblPr>
      <w:tblGrid>
        <w:gridCol w:w="541"/>
        <w:gridCol w:w="2025"/>
        <w:gridCol w:w="3826"/>
        <w:gridCol w:w="3389"/>
      </w:tblGrid>
      <w:tr w:rsidR="00660C5A" w:rsidTr="00660C5A">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jc w:val="center"/>
              <w:rPr>
                <w:sz w:val="20"/>
                <w:szCs w:val="20"/>
              </w:rPr>
            </w:pPr>
            <w:r>
              <w:rPr>
                <w:sz w:val="20"/>
                <w:szCs w:val="20"/>
              </w:rPr>
              <w:t>Наименование товара</w:t>
            </w: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BD3657">
            <w:pPr>
              <w:jc w:val="center"/>
            </w:pPr>
            <w:r>
              <w:rPr>
                <w:bCs/>
                <w:sz w:val="20"/>
                <w:szCs w:val="20"/>
              </w:rPr>
              <w:t>Наименование показателя, технического, функционального параметра, ед. изм. Показателя</w:t>
            </w:r>
          </w:p>
        </w:tc>
      </w:tr>
      <w:tr w:rsidR="00660C5A" w:rsidTr="00660C5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60C5A" w:rsidRDefault="00660C5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60C5A" w:rsidRDefault="00660C5A" w:rsidP="00BD3657">
            <w:pPr>
              <w:rPr>
                <w:sz w:val="20"/>
                <w:szCs w:val="20"/>
              </w:rPr>
            </w:pPr>
            <w:r>
              <w:rPr>
                <w:sz w:val="20"/>
                <w:szCs w:val="20"/>
              </w:rPr>
              <w:t>Канатная дорога</w:t>
            </w:r>
          </w:p>
          <w:p w:rsidR="00660C5A" w:rsidRDefault="00660C5A" w:rsidP="00BD3657">
            <w:pPr>
              <w:rPr>
                <w:sz w:val="20"/>
                <w:szCs w:val="20"/>
              </w:rPr>
            </w:pPr>
            <w:r>
              <w:rPr>
                <w:sz w:val="20"/>
                <w:szCs w:val="20"/>
              </w:rPr>
              <w:t>Примерный эскиз</w:t>
            </w:r>
          </w:p>
          <w:p w:rsidR="00660C5A" w:rsidRDefault="00660C5A" w:rsidP="00BD3657">
            <w:pPr>
              <w:rPr>
                <w:sz w:val="20"/>
                <w:szCs w:val="20"/>
              </w:rPr>
            </w:pPr>
          </w:p>
          <w:p w:rsidR="00660C5A" w:rsidRDefault="00660C5A" w:rsidP="00BD3657">
            <w:pPr>
              <w:rPr>
                <w:sz w:val="20"/>
                <w:szCs w:val="20"/>
              </w:rPr>
            </w:pPr>
          </w:p>
          <w:p w:rsidR="00660C5A" w:rsidRDefault="00660C5A" w:rsidP="00A826B0">
            <w:pPr>
              <w:rPr>
                <w:sz w:val="20"/>
                <w:szCs w:val="20"/>
              </w:rPr>
            </w:pPr>
            <w:r>
              <w:rPr>
                <w:noProof/>
                <w:sz w:val="20"/>
                <w:szCs w:val="20"/>
                <w:lang w:eastAsia="ru-RU"/>
              </w:rPr>
              <w:drawing>
                <wp:inline distT="0" distB="0" distL="0" distR="0" wp14:anchorId="420AAE58" wp14:editId="2ECF3924">
                  <wp:extent cx="1148715" cy="332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 для ТО.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332740"/>
                          </a:xfrm>
                          <a:prstGeom prst="rect">
                            <a:avLst/>
                          </a:prstGeom>
                        </pic:spPr>
                      </pic:pic>
                    </a:graphicData>
                  </a:graphic>
                </wp:inline>
              </w:drawing>
            </w: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3160AA">
            <w:pPr>
              <w:tabs>
                <w:tab w:val="left" w:pos="6439"/>
              </w:tabs>
              <w:jc w:val="both"/>
              <w:rPr>
                <w:sz w:val="20"/>
                <w:szCs w:val="20"/>
              </w:rPr>
            </w:pPr>
            <w:r>
              <w:rPr>
                <w:sz w:val="20"/>
                <w:szCs w:val="20"/>
              </w:rPr>
              <w:t>Конструктивно канатная дорога должна быть выполнена в виде каната, натянутого между 2-ух металлических опор на четырех стойках, соединенных перекладиной, сиденья, роликового и натяжного механизма, платформы</w:t>
            </w:r>
            <w:r w:rsidR="00132D3E">
              <w:rPr>
                <w:sz w:val="20"/>
                <w:szCs w:val="20"/>
              </w:rPr>
              <w:t>, каретки</w:t>
            </w:r>
            <w:r>
              <w:rPr>
                <w:sz w:val="20"/>
                <w:szCs w:val="20"/>
              </w:rPr>
              <w:t>.</w:t>
            </w:r>
          </w:p>
          <w:p w:rsidR="00660C5A" w:rsidRDefault="00660C5A" w:rsidP="003160AA">
            <w:pPr>
              <w:ind w:left="33" w:firstLine="1"/>
              <w:jc w:val="both"/>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60C5A" w:rsidRDefault="00660C5A" w:rsidP="003160AA">
            <w:pPr>
              <w:ind w:left="33" w:firstLine="1"/>
              <w:jc w:val="both"/>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660C5A" w:rsidRDefault="00660C5A" w:rsidP="003160AA">
            <w:pPr>
              <w:snapToGrid w:val="0"/>
              <w:ind w:left="33" w:right="57" w:firstLine="1"/>
              <w:jc w:val="both"/>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 Все крепежные элементы должны быть оцинкованы.</w:t>
            </w:r>
          </w:p>
          <w:p w:rsidR="00660C5A" w:rsidRDefault="00660C5A" w:rsidP="003160AA">
            <w:pPr>
              <w:jc w:val="both"/>
            </w:pPr>
            <w:r>
              <w:rPr>
                <w:bCs/>
                <w:sz w:val="20"/>
                <w:szCs w:val="20"/>
              </w:rPr>
              <w:t>Монтаж производится путем бетонирования стоек.</w:t>
            </w:r>
          </w:p>
        </w:tc>
      </w:tr>
      <w:tr w:rsidR="00660C5A" w:rsidTr="00660C5A">
        <w:trPr>
          <w:trHeight w:val="268"/>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BD3657">
            <w:pPr>
              <w:jc w:val="center"/>
            </w:pPr>
            <w:r>
              <w:rPr>
                <w:sz w:val="20"/>
                <w:szCs w:val="20"/>
              </w:rPr>
              <w:t>Внешние размеры</w:t>
            </w:r>
          </w:p>
        </w:tc>
      </w:tr>
      <w:tr w:rsidR="00660C5A" w:rsidTr="00660C5A">
        <w:trPr>
          <w:trHeight w:val="272"/>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BD3657">
            <w:pPr>
              <w:rPr>
                <w:bCs/>
                <w:sz w:val="20"/>
                <w:szCs w:val="20"/>
              </w:rPr>
            </w:pPr>
            <w:r>
              <w:rPr>
                <w:sz w:val="20"/>
                <w:szCs w:val="20"/>
              </w:rPr>
              <w:t>Длина, мм (±30 мм)</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Pr="006F3D6D" w:rsidRDefault="00660C5A" w:rsidP="004E5317">
            <w:r>
              <w:rPr>
                <w:bCs/>
                <w:sz w:val="20"/>
                <w:szCs w:val="20"/>
              </w:rPr>
              <w:t xml:space="preserve">23830 </w:t>
            </w:r>
          </w:p>
        </w:tc>
      </w:tr>
      <w:tr w:rsidR="00660C5A" w:rsidTr="00660C5A">
        <w:trPr>
          <w:trHeight w:val="20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BD3657">
            <w:pPr>
              <w:rPr>
                <w:bCs/>
                <w:color w:val="000000"/>
                <w:sz w:val="20"/>
                <w:szCs w:val="20"/>
              </w:rPr>
            </w:pPr>
            <w:r>
              <w:rPr>
                <w:sz w:val="20"/>
                <w:szCs w:val="20"/>
              </w:rPr>
              <w:t>Ширина, мм (±30 мм)</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Pr="00FA1968" w:rsidRDefault="00660C5A" w:rsidP="00514D2C">
            <w:r>
              <w:rPr>
                <w:bCs/>
                <w:color w:val="000000"/>
                <w:sz w:val="20"/>
                <w:szCs w:val="20"/>
              </w:rPr>
              <w:t>2856</w:t>
            </w:r>
          </w:p>
        </w:tc>
      </w:tr>
      <w:tr w:rsidR="00660C5A" w:rsidTr="00660C5A">
        <w:trPr>
          <w:trHeight w:val="245"/>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BD3657">
            <w:pPr>
              <w:rPr>
                <w:bCs/>
                <w:sz w:val="20"/>
                <w:szCs w:val="20"/>
              </w:rPr>
            </w:pPr>
            <w:r>
              <w:rPr>
                <w:sz w:val="20"/>
                <w:szCs w:val="20"/>
              </w:rPr>
              <w:t>Высота, мм (±30 мм)</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Pr="006F3D6D" w:rsidRDefault="00660C5A" w:rsidP="004E5317">
            <w:r>
              <w:rPr>
                <w:bCs/>
                <w:color w:val="000000"/>
                <w:sz w:val="20"/>
                <w:szCs w:val="20"/>
              </w:rPr>
              <w:t>3500</w:t>
            </w:r>
          </w:p>
        </w:tc>
      </w:tr>
      <w:tr w:rsidR="00660C5A" w:rsidTr="00660C5A">
        <w:trPr>
          <w:trHeight w:val="18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BD3657">
            <w:pPr>
              <w:jc w:val="center"/>
            </w:pPr>
            <w:r>
              <w:rPr>
                <w:sz w:val="20"/>
                <w:szCs w:val="20"/>
              </w:rPr>
              <w:t>Комплектация</w:t>
            </w:r>
          </w:p>
        </w:tc>
      </w:tr>
      <w:tr w:rsidR="00660C5A" w:rsidTr="00660C5A">
        <w:trPr>
          <w:trHeight w:val="85"/>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Pr="00D4186D" w:rsidRDefault="00660C5A" w:rsidP="00D4186D">
            <w:pPr>
              <w:snapToGrid w:val="0"/>
              <w:ind w:firstLine="142"/>
              <w:rPr>
                <w:bCs/>
                <w:sz w:val="20"/>
                <w:szCs w:val="20"/>
              </w:rPr>
            </w:pPr>
            <w:r>
              <w:rPr>
                <w:bCs/>
                <w:sz w:val="20"/>
                <w:szCs w:val="20"/>
              </w:rPr>
              <w:t>Перекладина,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Pr="00D4186D" w:rsidRDefault="00660C5A" w:rsidP="00D4186D">
            <w:pPr>
              <w:snapToGrid w:val="0"/>
              <w:contextualSpacing/>
              <w:jc w:val="center"/>
              <w:rPr>
                <w:bCs/>
                <w:sz w:val="20"/>
                <w:szCs w:val="20"/>
              </w:rPr>
            </w:pPr>
            <w:r>
              <w:rPr>
                <w:bCs/>
                <w:sz w:val="20"/>
                <w:szCs w:val="20"/>
              </w:rPr>
              <w:t>2</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Pr="00D4186D" w:rsidRDefault="00660C5A" w:rsidP="00D4186D">
            <w:pPr>
              <w:snapToGrid w:val="0"/>
              <w:ind w:firstLine="142"/>
              <w:rPr>
                <w:bCs/>
                <w:sz w:val="20"/>
                <w:szCs w:val="20"/>
              </w:rPr>
            </w:pPr>
            <w:r>
              <w:rPr>
                <w:bCs/>
                <w:sz w:val="20"/>
                <w:szCs w:val="20"/>
              </w:rPr>
              <w:t>Стойка,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Pr="00D4186D" w:rsidRDefault="00660C5A" w:rsidP="00D4186D">
            <w:pPr>
              <w:snapToGrid w:val="0"/>
              <w:contextualSpacing/>
              <w:jc w:val="center"/>
              <w:rPr>
                <w:bCs/>
                <w:sz w:val="20"/>
                <w:szCs w:val="20"/>
              </w:rPr>
            </w:pPr>
            <w:r>
              <w:rPr>
                <w:bCs/>
                <w:sz w:val="20"/>
                <w:szCs w:val="20"/>
              </w:rPr>
              <w:t>4</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Pr="00660C5A" w:rsidRDefault="00660C5A" w:rsidP="00D4186D">
            <w:pPr>
              <w:snapToGrid w:val="0"/>
              <w:ind w:firstLine="142"/>
              <w:rPr>
                <w:bCs/>
                <w:sz w:val="20"/>
                <w:szCs w:val="20"/>
              </w:rPr>
            </w:pPr>
            <w:r w:rsidRPr="00660C5A">
              <w:rPr>
                <w:bCs/>
                <w:sz w:val="20"/>
                <w:szCs w:val="20"/>
              </w:rPr>
              <w:t>Опорная стойка,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Pr="00660C5A" w:rsidRDefault="00660C5A" w:rsidP="00D4186D">
            <w:pPr>
              <w:snapToGrid w:val="0"/>
              <w:contextualSpacing/>
              <w:jc w:val="center"/>
              <w:rPr>
                <w:bCs/>
                <w:sz w:val="20"/>
                <w:szCs w:val="20"/>
              </w:rPr>
            </w:pPr>
            <w:r w:rsidRPr="00660C5A">
              <w:rPr>
                <w:bCs/>
                <w:sz w:val="20"/>
                <w:szCs w:val="20"/>
              </w:rPr>
              <w:t>4</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D4186D">
            <w:pPr>
              <w:snapToGrid w:val="0"/>
              <w:ind w:firstLine="142"/>
              <w:rPr>
                <w:bCs/>
                <w:sz w:val="20"/>
                <w:szCs w:val="20"/>
              </w:rPr>
            </w:pPr>
            <w:r>
              <w:rPr>
                <w:bCs/>
                <w:sz w:val="20"/>
                <w:szCs w:val="20"/>
              </w:rPr>
              <w:t>Каретка,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132D3E" w:rsidP="00132D3E">
            <w:pPr>
              <w:snapToGrid w:val="0"/>
              <w:contextualSpacing/>
              <w:jc w:val="center"/>
              <w:rPr>
                <w:bCs/>
                <w:sz w:val="20"/>
                <w:szCs w:val="20"/>
              </w:rPr>
            </w:pPr>
            <w:r>
              <w:rPr>
                <w:bCs/>
                <w:sz w:val="20"/>
                <w:szCs w:val="20"/>
              </w:rPr>
              <w:t>1</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0861AA" w:rsidP="003160AA">
            <w:pPr>
              <w:snapToGrid w:val="0"/>
              <w:ind w:firstLine="142"/>
              <w:rPr>
                <w:bCs/>
                <w:sz w:val="20"/>
                <w:szCs w:val="20"/>
              </w:rPr>
            </w:pPr>
            <w:r>
              <w:rPr>
                <w:bCs/>
                <w:sz w:val="20"/>
                <w:szCs w:val="20"/>
              </w:rPr>
              <w:t>Устройство крепления</w:t>
            </w:r>
            <w:r w:rsidR="00660C5A">
              <w:rPr>
                <w:bCs/>
                <w:sz w:val="20"/>
                <w:szCs w:val="20"/>
              </w:rPr>
              <w:t xml:space="preserve"> троса,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D4186D">
            <w:pPr>
              <w:snapToGrid w:val="0"/>
              <w:contextualSpacing/>
              <w:jc w:val="center"/>
              <w:rPr>
                <w:bCs/>
                <w:sz w:val="20"/>
                <w:szCs w:val="20"/>
              </w:rPr>
            </w:pPr>
            <w:r>
              <w:rPr>
                <w:bCs/>
                <w:sz w:val="20"/>
                <w:szCs w:val="20"/>
              </w:rPr>
              <w:t>1</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D4186D">
            <w:pPr>
              <w:snapToGrid w:val="0"/>
              <w:ind w:firstLine="142"/>
              <w:rPr>
                <w:bCs/>
                <w:sz w:val="20"/>
                <w:szCs w:val="20"/>
              </w:rPr>
            </w:pPr>
            <w:r>
              <w:rPr>
                <w:bCs/>
                <w:sz w:val="20"/>
                <w:szCs w:val="20"/>
              </w:rPr>
              <w:t>Устройство натяжения троса,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D4186D">
            <w:pPr>
              <w:snapToGrid w:val="0"/>
              <w:contextualSpacing/>
              <w:jc w:val="center"/>
              <w:rPr>
                <w:bCs/>
                <w:sz w:val="20"/>
                <w:szCs w:val="20"/>
              </w:rPr>
            </w:pPr>
            <w:r>
              <w:rPr>
                <w:bCs/>
                <w:sz w:val="20"/>
                <w:szCs w:val="20"/>
              </w:rPr>
              <w:t>1</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D4186D">
            <w:pPr>
              <w:snapToGrid w:val="0"/>
              <w:ind w:firstLine="142"/>
              <w:rPr>
                <w:bCs/>
                <w:sz w:val="20"/>
                <w:szCs w:val="20"/>
              </w:rPr>
            </w:pPr>
            <w:r>
              <w:rPr>
                <w:bCs/>
                <w:sz w:val="20"/>
                <w:szCs w:val="20"/>
              </w:rPr>
              <w:t>Подвесное сиденье,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D4186D">
            <w:pPr>
              <w:snapToGrid w:val="0"/>
              <w:contextualSpacing/>
              <w:jc w:val="center"/>
              <w:rPr>
                <w:bCs/>
                <w:sz w:val="20"/>
                <w:szCs w:val="20"/>
              </w:rPr>
            </w:pPr>
            <w:r>
              <w:rPr>
                <w:bCs/>
                <w:sz w:val="20"/>
                <w:szCs w:val="20"/>
              </w:rPr>
              <w:t>1</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B4718B" w:rsidP="00D4186D">
            <w:pPr>
              <w:snapToGrid w:val="0"/>
              <w:ind w:firstLine="142"/>
              <w:rPr>
                <w:bCs/>
                <w:sz w:val="20"/>
                <w:szCs w:val="20"/>
              </w:rPr>
            </w:pPr>
            <w:r>
              <w:rPr>
                <w:bCs/>
                <w:sz w:val="20"/>
                <w:szCs w:val="20"/>
              </w:rPr>
              <w:t xml:space="preserve">Канат, </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D4186D">
            <w:pPr>
              <w:snapToGrid w:val="0"/>
              <w:contextualSpacing/>
              <w:jc w:val="center"/>
              <w:rPr>
                <w:bCs/>
                <w:sz w:val="20"/>
                <w:szCs w:val="20"/>
              </w:rPr>
            </w:pPr>
            <w:r>
              <w:rPr>
                <w:bCs/>
                <w:sz w:val="20"/>
                <w:szCs w:val="20"/>
              </w:rPr>
              <w:t>1</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BA3BFF" w:rsidP="00D4186D">
            <w:pPr>
              <w:snapToGrid w:val="0"/>
              <w:ind w:firstLine="142"/>
              <w:rPr>
                <w:bCs/>
                <w:sz w:val="20"/>
                <w:szCs w:val="20"/>
              </w:rPr>
            </w:pPr>
            <w:r>
              <w:rPr>
                <w:bCs/>
                <w:sz w:val="20"/>
                <w:szCs w:val="20"/>
              </w:rPr>
              <w:t>Тормозная пружина 0,9</w:t>
            </w:r>
            <w:r w:rsidR="00660C5A">
              <w:rPr>
                <w:bCs/>
                <w:sz w:val="20"/>
                <w:szCs w:val="20"/>
              </w:rPr>
              <w:t xml:space="preserve"> м,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D4186D">
            <w:pPr>
              <w:snapToGrid w:val="0"/>
              <w:contextualSpacing/>
              <w:jc w:val="center"/>
              <w:rPr>
                <w:bCs/>
                <w:sz w:val="20"/>
                <w:szCs w:val="20"/>
              </w:rPr>
            </w:pPr>
            <w:r>
              <w:rPr>
                <w:bCs/>
                <w:sz w:val="20"/>
                <w:szCs w:val="20"/>
              </w:rPr>
              <w:t>1</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D4186D">
            <w:pPr>
              <w:snapToGrid w:val="0"/>
              <w:ind w:firstLine="142"/>
              <w:rPr>
                <w:bCs/>
                <w:sz w:val="20"/>
                <w:szCs w:val="20"/>
              </w:rPr>
            </w:pPr>
            <w:r>
              <w:rPr>
                <w:bCs/>
                <w:sz w:val="20"/>
                <w:szCs w:val="20"/>
              </w:rPr>
              <w:t>Тормозная пружина 3 м, шт.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D4186D">
            <w:pPr>
              <w:snapToGrid w:val="0"/>
              <w:contextualSpacing/>
              <w:jc w:val="center"/>
              <w:rPr>
                <w:bCs/>
                <w:sz w:val="20"/>
                <w:szCs w:val="20"/>
              </w:rPr>
            </w:pPr>
            <w:r>
              <w:rPr>
                <w:bCs/>
                <w:sz w:val="20"/>
                <w:szCs w:val="20"/>
              </w:rPr>
              <w:t>1</w:t>
            </w:r>
          </w:p>
        </w:tc>
      </w:tr>
      <w:tr w:rsidR="00660C5A"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60C5A" w:rsidRDefault="00660C5A" w:rsidP="00D4186D">
            <w:pPr>
              <w:snapToGrid w:val="0"/>
              <w:ind w:firstLine="142"/>
              <w:rPr>
                <w:bCs/>
                <w:sz w:val="20"/>
                <w:szCs w:val="20"/>
              </w:rPr>
            </w:pPr>
            <w:r>
              <w:rPr>
                <w:bCs/>
                <w:sz w:val="20"/>
                <w:szCs w:val="20"/>
              </w:rPr>
              <w:t>Сиденье</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D4186D">
            <w:pPr>
              <w:snapToGrid w:val="0"/>
              <w:contextualSpacing/>
              <w:jc w:val="center"/>
              <w:rPr>
                <w:bCs/>
                <w:sz w:val="20"/>
                <w:szCs w:val="20"/>
              </w:rPr>
            </w:pPr>
            <w:r>
              <w:rPr>
                <w:bCs/>
                <w:sz w:val="20"/>
                <w:szCs w:val="20"/>
              </w:rPr>
              <w:t>1</w:t>
            </w:r>
          </w:p>
        </w:tc>
      </w:tr>
      <w:tr w:rsidR="00AF2AA0"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AF2AA0" w:rsidRDefault="00AF2AA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F2AA0" w:rsidRDefault="00AF2AA0"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F2AA0" w:rsidRDefault="00AF2AA0" w:rsidP="00D4186D">
            <w:pPr>
              <w:snapToGrid w:val="0"/>
              <w:ind w:firstLine="142"/>
              <w:rPr>
                <w:bCs/>
                <w:sz w:val="20"/>
                <w:szCs w:val="20"/>
              </w:rPr>
            </w:pPr>
            <w:r>
              <w:rPr>
                <w:bCs/>
                <w:sz w:val="20"/>
                <w:szCs w:val="20"/>
              </w:rPr>
              <w:t>Площадка</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AF2AA0" w:rsidRDefault="00AF2AA0" w:rsidP="00D4186D">
            <w:pPr>
              <w:snapToGrid w:val="0"/>
              <w:contextualSpacing/>
              <w:jc w:val="center"/>
              <w:rPr>
                <w:bCs/>
                <w:sz w:val="20"/>
                <w:szCs w:val="20"/>
              </w:rPr>
            </w:pPr>
            <w:r>
              <w:rPr>
                <w:bCs/>
                <w:sz w:val="20"/>
                <w:szCs w:val="20"/>
              </w:rPr>
              <w:t>1</w:t>
            </w:r>
          </w:p>
        </w:tc>
      </w:tr>
      <w:tr w:rsidR="00C20701"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C20701" w:rsidRDefault="00C2070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20701" w:rsidRDefault="00C20701"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20701" w:rsidRDefault="00C20701" w:rsidP="00D4186D">
            <w:pPr>
              <w:snapToGrid w:val="0"/>
              <w:ind w:firstLine="142"/>
              <w:rPr>
                <w:bCs/>
                <w:sz w:val="20"/>
                <w:szCs w:val="20"/>
              </w:rPr>
            </w:pPr>
            <w:r>
              <w:rPr>
                <w:bCs/>
                <w:sz w:val="20"/>
                <w:szCs w:val="20"/>
              </w:rPr>
              <w:t>Скат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C20701" w:rsidRDefault="00C20701" w:rsidP="00D4186D">
            <w:pPr>
              <w:snapToGrid w:val="0"/>
              <w:contextualSpacing/>
              <w:jc w:val="center"/>
              <w:rPr>
                <w:bCs/>
                <w:sz w:val="20"/>
                <w:szCs w:val="20"/>
              </w:rPr>
            </w:pPr>
            <w:r>
              <w:rPr>
                <w:bCs/>
                <w:sz w:val="20"/>
                <w:szCs w:val="20"/>
              </w:rPr>
              <w:t>1</w:t>
            </w:r>
          </w:p>
        </w:tc>
      </w:tr>
      <w:tr w:rsidR="003A18F5"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3A18F5" w:rsidRDefault="003A18F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A18F5" w:rsidRDefault="003A18F5"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A18F5" w:rsidRDefault="003A18F5" w:rsidP="00D4186D">
            <w:pPr>
              <w:snapToGrid w:val="0"/>
              <w:ind w:firstLine="142"/>
              <w:rPr>
                <w:bCs/>
                <w:sz w:val="20"/>
                <w:szCs w:val="20"/>
              </w:rPr>
            </w:pPr>
            <w:r>
              <w:rPr>
                <w:bCs/>
                <w:sz w:val="20"/>
                <w:szCs w:val="20"/>
              </w:rPr>
              <w:t>Стойка площадки</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3A18F5" w:rsidRDefault="006B12AB" w:rsidP="00D4186D">
            <w:pPr>
              <w:snapToGrid w:val="0"/>
              <w:contextualSpacing/>
              <w:jc w:val="center"/>
              <w:rPr>
                <w:bCs/>
                <w:sz w:val="20"/>
                <w:szCs w:val="20"/>
              </w:rPr>
            </w:pPr>
            <w:r>
              <w:rPr>
                <w:bCs/>
                <w:sz w:val="20"/>
                <w:szCs w:val="20"/>
              </w:rPr>
              <w:t>4</w:t>
            </w:r>
          </w:p>
        </w:tc>
      </w:tr>
      <w:tr w:rsidR="00990307"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990307" w:rsidRDefault="00990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90307" w:rsidRDefault="00990307"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0307" w:rsidRDefault="00990307" w:rsidP="00D4186D">
            <w:pPr>
              <w:snapToGrid w:val="0"/>
              <w:ind w:firstLine="142"/>
              <w:rPr>
                <w:bCs/>
                <w:sz w:val="20"/>
                <w:szCs w:val="20"/>
              </w:rPr>
            </w:pPr>
            <w:r>
              <w:rPr>
                <w:bCs/>
                <w:sz w:val="20"/>
                <w:szCs w:val="20"/>
              </w:rPr>
              <w:t>Ограждение 1200</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990307" w:rsidRDefault="00990307" w:rsidP="00D4186D">
            <w:pPr>
              <w:snapToGrid w:val="0"/>
              <w:contextualSpacing/>
              <w:jc w:val="center"/>
              <w:rPr>
                <w:bCs/>
                <w:sz w:val="20"/>
                <w:szCs w:val="20"/>
              </w:rPr>
            </w:pPr>
            <w:r>
              <w:rPr>
                <w:bCs/>
                <w:sz w:val="20"/>
                <w:szCs w:val="20"/>
              </w:rPr>
              <w:t>1</w:t>
            </w:r>
          </w:p>
        </w:tc>
      </w:tr>
      <w:tr w:rsidR="00990307" w:rsidTr="00660C5A">
        <w:trPr>
          <w:trHeight w:val="130"/>
        </w:trPr>
        <w:tc>
          <w:tcPr>
            <w:tcW w:w="541" w:type="dxa"/>
            <w:vMerge/>
            <w:tcBorders>
              <w:top w:val="single" w:sz="4" w:space="0" w:color="000000"/>
              <w:left w:val="single" w:sz="4" w:space="0" w:color="000000"/>
              <w:bottom w:val="single" w:sz="4" w:space="0" w:color="000000"/>
            </w:tcBorders>
            <w:shd w:val="clear" w:color="auto" w:fill="auto"/>
          </w:tcPr>
          <w:p w:rsidR="00990307" w:rsidRDefault="00990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90307" w:rsidRDefault="00990307"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0307" w:rsidRDefault="00990307" w:rsidP="00D4186D">
            <w:pPr>
              <w:snapToGrid w:val="0"/>
              <w:ind w:firstLine="142"/>
              <w:rPr>
                <w:bCs/>
                <w:sz w:val="20"/>
                <w:szCs w:val="20"/>
              </w:rPr>
            </w:pPr>
            <w:r>
              <w:rPr>
                <w:bCs/>
                <w:sz w:val="20"/>
                <w:szCs w:val="20"/>
              </w:rPr>
              <w:t>Ограждение боковое</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990307" w:rsidRDefault="00990307" w:rsidP="00D4186D">
            <w:pPr>
              <w:snapToGrid w:val="0"/>
              <w:contextualSpacing/>
              <w:jc w:val="center"/>
              <w:rPr>
                <w:bCs/>
                <w:sz w:val="20"/>
                <w:szCs w:val="20"/>
              </w:rPr>
            </w:pPr>
            <w:r>
              <w:rPr>
                <w:bCs/>
                <w:sz w:val="20"/>
                <w:szCs w:val="20"/>
              </w:rPr>
              <w:t>2</w:t>
            </w:r>
          </w:p>
        </w:tc>
      </w:tr>
      <w:tr w:rsidR="00660C5A" w:rsidTr="00660C5A">
        <w:trPr>
          <w:trHeight w:val="255"/>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Pr="00D4186D" w:rsidRDefault="00660C5A" w:rsidP="00BD3657">
            <w:pPr>
              <w:jc w:val="center"/>
            </w:pPr>
            <w:r>
              <w:rPr>
                <w:sz w:val="20"/>
                <w:szCs w:val="20"/>
              </w:rPr>
              <w:t>Перекладина</w:t>
            </w:r>
          </w:p>
        </w:tc>
      </w:tr>
      <w:tr w:rsidR="00660C5A" w:rsidTr="00660C5A">
        <w:trPr>
          <w:trHeight w:val="131"/>
        </w:trPr>
        <w:tc>
          <w:tcPr>
            <w:tcW w:w="541"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164670">
            <w:pPr>
              <w:jc w:val="both"/>
              <w:rPr>
                <w:sz w:val="20"/>
                <w:szCs w:val="20"/>
              </w:rPr>
            </w:pPr>
            <w:r w:rsidRPr="00450D33">
              <w:rPr>
                <w:sz w:val="20"/>
                <w:szCs w:val="20"/>
              </w:rPr>
              <w:t xml:space="preserve">Перекладина </w:t>
            </w:r>
            <w:r>
              <w:rPr>
                <w:sz w:val="20"/>
                <w:szCs w:val="20"/>
              </w:rPr>
              <w:t>представляет собой конструкцию</w:t>
            </w:r>
            <w:r w:rsidRPr="00450D33">
              <w:rPr>
                <w:sz w:val="20"/>
                <w:szCs w:val="20"/>
              </w:rPr>
              <w:t xml:space="preserve"> из трубы диаметром </w:t>
            </w:r>
            <w:r>
              <w:rPr>
                <w:sz w:val="20"/>
                <w:szCs w:val="20"/>
              </w:rPr>
              <w:t>108</w:t>
            </w:r>
            <w:r w:rsidRPr="00450D33">
              <w:rPr>
                <w:sz w:val="20"/>
                <w:szCs w:val="20"/>
              </w:rPr>
              <w:t xml:space="preserve"> мм толщиной стенки </w:t>
            </w:r>
            <w:r>
              <w:rPr>
                <w:sz w:val="20"/>
                <w:szCs w:val="20"/>
              </w:rPr>
              <w:t>3</w:t>
            </w:r>
            <w:r w:rsidRPr="00450D33">
              <w:rPr>
                <w:sz w:val="20"/>
                <w:szCs w:val="20"/>
              </w:rPr>
              <w:t xml:space="preserve"> мм, длиной </w:t>
            </w:r>
            <w:r>
              <w:rPr>
                <w:sz w:val="20"/>
                <w:szCs w:val="20"/>
              </w:rPr>
              <w:t xml:space="preserve">494 мм с двумя приваренными к ней </w:t>
            </w:r>
            <w:r w:rsidRPr="00BE5D84">
              <w:rPr>
                <w:sz w:val="20"/>
                <w:szCs w:val="20"/>
              </w:rPr>
              <w:t xml:space="preserve">под углом </w:t>
            </w:r>
            <w:r>
              <w:rPr>
                <w:sz w:val="20"/>
                <w:szCs w:val="20"/>
              </w:rPr>
              <w:t>108° соединительными фланцами и кронштейном.</w:t>
            </w:r>
            <w:r w:rsidRPr="00450D33">
              <w:rPr>
                <w:sz w:val="20"/>
                <w:szCs w:val="20"/>
              </w:rPr>
              <w:t xml:space="preserve"> </w:t>
            </w:r>
            <w:r>
              <w:rPr>
                <w:sz w:val="20"/>
                <w:szCs w:val="20"/>
              </w:rPr>
              <w:t xml:space="preserve">В трубе имеется сквозное отверстие Ø30 мм. Фланец соединительный </w:t>
            </w:r>
            <w:r w:rsidRPr="00FA7A7E">
              <w:rPr>
                <w:sz w:val="20"/>
                <w:szCs w:val="20"/>
              </w:rPr>
              <w:t>представля</w:t>
            </w:r>
            <w:r>
              <w:rPr>
                <w:sz w:val="20"/>
                <w:szCs w:val="20"/>
              </w:rPr>
              <w:t>ет</w:t>
            </w:r>
            <w:r w:rsidRPr="00FA7A7E">
              <w:rPr>
                <w:sz w:val="20"/>
                <w:szCs w:val="20"/>
              </w:rPr>
              <w:t xml:space="preserve"> собой конструкцию из листового металла толщиной не менее 3 мм, </w:t>
            </w:r>
            <w:r>
              <w:rPr>
                <w:sz w:val="20"/>
                <w:szCs w:val="20"/>
              </w:rPr>
              <w:t xml:space="preserve">длиной 250 мм </w:t>
            </w:r>
            <w:r w:rsidRPr="00FA7A7E">
              <w:rPr>
                <w:sz w:val="20"/>
                <w:szCs w:val="20"/>
              </w:rPr>
              <w:t>согнутую по радиусу для плотного примыкания к стойкам</w:t>
            </w:r>
            <w:r>
              <w:rPr>
                <w:sz w:val="20"/>
                <w:szCs w:val="20"/>
              </w:rPr>
              <w:t xml:space="preserve"> опор и имеет 4 отверстия Ø11 мм для соединения со стойками. Кронштейны выполнены из листа стального толщиной 4 мм, согнутого с двух сторон под углом 90°. </w:t>
            </w:r>
            <w:r w:rsidRPr="00510FD7">
              <w:rPr>
                <w:sz w:val="20"/>
                <w:szCs w:val="20"/>
              </w:rPr>
              <w:t>Перекладины различаются между собой кронштейнами</w:t>
            </w:r>
            <w:r>
              <w:rPr>
                <w:sz w:val="20"/>
                <w:szCs w:val="20"/>
              </w:rPr>
              <w:t xml:space="preserve">. Одна перекладина предназначена для опоры на стартовом участке, другая предназначена для опоры на финишном участке. Кронштейн перекладины для опоры стартового участка после гибки имеет размеры не менее 230х130 и отверстия: одно Ø30 мм и два Ø11 мм для крепления устройства натяжения троса. </w:t>
            </w:r>
            <w:r w:rsidRPr="006C4AAF">
              <w:rPr>
                <w:sz w:val="20"/>
                <w:szCs w:val="20"/>
              </w:rPr>
              <w:t xml:space="preserve">Кронштейн перекладины для опоры </w:t>
            </w:r>
            <w:r>
              <w:rPr>
                <w:sz w:val="20"/>
                <w:szCs w:val="20"/>
              </w:rPr>
              <w:t>финишного</w:t>
            </w:r>
            <w:r w:rsidRPr="006C4AAF">
              <w:rPr>
                <w:sz w:val="20"/>
                <w:szCs w:val="20"/>
              </w:rPr>
              <w:t xml:space="preserve"> участка после гибки имеет размеры не менее </w:t>
            </w:r>
            <w:r>
              <w:rPr>
                <w:sz w:val="20"/>
                <w:szCs w:val="20"/>
              </w:rPr>
              <w:t>159</w:t>
            </w:r>
            <w:r w:rsidRPr="006C4AAF">
              <w:rPr>
                <w:sz w:val="20"/>
                <w:szCs w:val="20"/>
              </w:rPr>
              <w:t>х</w:t>
            </w:r>
            <w:r>
              <w:rPr>
                <w:sz w:val="20"/>
                <w:szCs w:val="20"/>
              </w:rPr>
              <w:t>95, одно</w:t>
            </w:r>
            <w:r w:rsidRPr="006C4AAF">
              <w:rPr>
                <w:sz w:val="20"/>
                <w:szCs w:val="20"/>
              </w:rPr>
              <w:t xml:space="preserve"> овальное</w:t>
            </w:r>
            <w:r>
              <w:rPr>
                <w:sz w:val="20"/>
                <w:szCs w:val="20"/>
              </w:rPr>
              <w:t xml:space="preserve"> отверстие</w:t>
            </w:r>
            <w:r w:rsidRPr="006C4AAF">
              <w:rPr>
                <w:sz w:val="20"/>
                <w:szCs w:val="20"/>
              </w:rPr>
              <w:t xml:space="preserve"> размерами</w:t>
            </w:r>
            <w:r>
              <w:rPr>
                <w:sz w:val="20"/>
                <w:szCs w:val="20"/>
              </w:rPr>
              <w:t xml:space="preserve"> 40х17 мм и </w:t>
            </w:r>
            <w:r w:rsidRPr="00362839">
              <w:rPr>
                <w:sz w:val="20"/>
                <w:szCs w:val="20"/>
              </w:rPr>
              <w:t>два отверстия Ø17 мм</w:t>
            </w:r>
            <w:r>
              <w:rPr>
                <w:sz w:val="20"/>
                <w:szCs w:val="20"/>
              </w:rPr>
              <w:t xml:space="preserve"> для крепления устройства крепления троса.</w:t>
            </w:r>
          </w:p>
          <w:p w:rsidR="00660C5A" w:rsidRDefault="00660C5A" w:rsidP="00164670">
            <w:pPr>
              <w:jc w:val="both"/>
            </w:pPr>
            <w:r w:rsidRPr="00450D33">
              <w:rPr>
                <w:sz w:val="20"/>
                <w:szCs w:val="20"/>
              </w:rPr>
              <w:t xml:space="preserve">Общий габарит перекладины – </w:t>
            </w:r>
            <w:r>
              <w:rPr>
                <w:sz w:val="20"/>
                <w:szCs w:val="20"/>
              </w:rPr>
              <w:t>586</w:t>
            </w:r>
            <w:r w:rsidRPr="00450D33">
              <w:rPr>
                <w:sz w:val="20"/>
                <w:szCs w:val="20"/>
              </w:rPr>
              <w:t>х</w:t>
            </w:r>
            <w:r>
              <w:rPr>
                <w:sz w:val="20"/>
                <w:szCs w:val="20"/>
              </w:rPr>
              <w:t>243</w:t>
            </w:r>
            <w:r w:rsidRPr="00450D33">
              <w:rPr>
                <w:sz w:val="20"/>
                <w:szCs w:val="20"/>
              </w:rPr>
              <w:t>х</w:t>
            </w:r>
            <w:r>
              <w:rPr>
                <w:sz w:val="20"/>
                <w:szCs w:val="20"/>
              </w:rPr>
              <w:t>166</w:t>
            </w:r>
            <w:r w:rsidRPr="00450D33">
              <w:rPr>
                <w:sz w:val="20"/>
                <w:szCs w:val="20"/>
              </w:rPr>
              <w:t xml:space="preserve"> мм.</w:t>
            </w:r>
          </w:p>
        </w:tc>
      </w:tr>
      <w:tr w:rsidR="00660C5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Pr="00D4186D" w:rsidRDefault="00660C5A" w:rsidP="00D4186D">
            <w:pPr>
              <w:snapToGrid w:val="0"/>
              <w:ind w:firstLine="34"/>
              <w:contextualSpacing/>
              <w:jc w:val="center"/>
              <w:rPr>
                <w:bCs/>
                <w:sz w:val="20"/>
                <w:szCs w:val="20"/>
              </w:rPr>
            </w:pPr>
            <w:r>
              <w:rPr>
                <w:bCs/>
                <w:sz w:val="20"/>
                <w:szCs w:val="20"/>
              </w:rPr>
              <w:t>Стойка</w:t>
            </w:r>
          </w:p>
        </w:tc>
      </w:tr>
      <w:tr w:rsidR="00660C5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Default="00660C5A" w:rsidP="00C877EC">
            <w:pPr>
              <w:snapToGrid w:val="0"/>
              <w:ind w:firstLine="34"/>
              <w:contextualSpacing/>
              <w:jc w:val="both"/>
              <w:rPr>
                <w:sz w:val="20"/>
                <w:szCs w:val="20"/>
              </w:rPr>
            </w:pPr>
            <w:r w:rsidRPr="002722D1">
              <w:rPr>
                <w:sz w:val="20"/>
                <w:szCs w:val="20"/>
              </w:rPr>
              <w:t xml:space="preserve">Стойки </w:t>
            </w:r>
            <w:r>
              <w:rPr>
                <w:sz w:val="20"/>
                <w:szCs w:val="20"/>
              </w:rPr>
              <w:t>опор</w:t>
            </w:r>
            <w:r w:rsidRPr="002722D1">
              <w:rPr>
                <w:sz w:val="20"/>
                <w:szCs w:val="20"/>
              </w:rPr>
              <w:t xml:space="preserve"> должны быть изготовлены из стальной трубы диаметром не менее </w:t>
            </w:r>
            <w:r>
              <w:rPr>
                <w:sz w:val="20"/>
                <w:szCs w:val="20"/>
              </w:rPr>
              <w:t>108</w:t>
            </w:r>
            <w:r w:rsidRPr="002722D1">
              <w:rPr>
                <w:sz w:val="20"/>
                <w:szCs w:val="20"/>
              </w:rPr>
              <w:t xml:space="preserve"> мм с толщиной стенки не менее </w:t>
            </w:r>
            <w:r>
              <w:rPr>
                <w:sz w:val="20"/>
                <w:szCs w:val="20"/>
              </w:rPr>
              <w:t>3</w:t>
            </w:r>
            <w:r w:rsidRPr="002722D1">
              <w:rPr>
                <w:sz w:val="20"/>
                <w:szCs w:val="20"/>
              </w:rPr>
              <w:t xml:space="preserve"> мм</w:t>
            </w:r>
            <w:r>
              <w:rPr>
                <w:sz w:val="20"/>
                <w:szCs w:val="20"/>
              </w:rPr>
              <w:t xml:space="preserve">. </w:t>
            </w:r>
            <w:r w:rsidRPr="00164670">
              <w:rPr>
                <w:sz w:val="20"/>
                <w:szCs w:val="20"/>
              </w:rPr>
              <w:t>Концы трубы закрыты заглушками пластиковыми</w:t>
            </w:r>
            <w:r>
              <w:rPr>
                <w:sz w:val="20"/>
                <w:szCs w:val="20"/>
              </w:rPr>
              <w:t xml:space="preserve">. У верхнего конца трубы имеются четыре сквозных отверстия Ø11 мм для соединения с перекладиной. Ниже имеются два сквозных отверстия Ø14 мм для соединения с опорной стойкой. Стойки различаются по длине. Стойка для опоры стартового участка длиной </w:t>
            </w:r>
            <w:r w:rsidR="006B12AB">
              <w:rPr>
                <w:sz w:val="20"/>
                <w:szCs w:val="20"/>
              </w:rPr>
              <w:t>5031</w:t>
            </w:r>
            <w:r>
              <w:rPr>
                <w:sz w:val="20"/>
                <w:szCs w:val="20"/>
              </w:rPr>
              <w:t xml:space="preserve"> мм. </w:t>
            </w:r>
            <w:r w:rsidRPr="005D00F2">
              <w:rPr>
                <w:sz w:val="20"/>
                <w:szCs w:val="20"/>
              </w:rPr>
              <w:t xml:space="preserve">Стойка для опоры </w:t>
            </w:r>
            <w:r>
              <w:rPr>
                <w:sz w:val="20"/>
                <w:szCs w:val="20"/>
              </w:rPr>
              <w:t>финишного</w:t>
            </w:r>
            <w:r w:rsidRPr="005D00F2">
              <w:rPr>
                <w:sz w:val="20"/>
                <w:szCs w:val="20"/>
              </w:rPr>
              <w:t xml:space="preserve"> участка длиной 4</w:t>
            </w:r>
            <w:r w:rsidR="006B12AB">
              <w:rPr>
                <w:sz w:val="20"/>
                <w:szCs w:val="20"/>
              </w:rPr>
              <w:t>490</w:t>
            </w:r>
            <w:r w:rsidRPr="005D00F2">
              <w:rPr>
                <w:sz w:val="20"/>
                <w:szCs w:val="20"/>
              </w:rPr>
              <w:t xml:space="preserve"> мм.</w:t>
            </w:r>
          </w:p>
          <w:p w:rsidR="00660C5A" w:rsidRPr="00450D33" w:rsidRDefault="00660C5A" w:rsidP="00C877EC">
            <w:pPr>
              <w:snapToGrid w:val="0"/>
              <w:ind w:firstLine="34"/>
              <w:contextualSpacing/>
              <w:jc w:val="both"/>
              <w:rPr>
                <w:sz w:val="20"/>
                <w:szCs w:val="20"/>
              </w:rPr>
            </w:pPr>
          </w:p>
        </w:tc>
      </w:tr>
      <w:tr w:rsidR="00660C5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Pr="00D4186D" w:rsidRDefault="00660C5A" w:rsidP="00C877EC">
            <w:pPr>
              <w:snapToGrid w:val="0"/>
              <w:ind w:firstLine="34"/>
              <w:contextualSpacing/>
              <w:jc w:val="center"/>
              <w:rPr>
                <w:sz w:val="20"/>
                <w:szCs w:val="20"/>
              </w:rPr>
            </w:pPr>
            <w:r>
              <w:rPr>
                <w:bCs/>
                <w:sz w:val="20"/>
                <w:szCs w:val="20"/>
              </w:rPr>
              <w:t>Опорная стойка</w:t>
            </w:r>
          </w:p>
        </w:tc>
      </w:tr>
      <w:tr w:rsidR="00660C5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Pr="00450D33" w:rsidRDefault="00660C5A" w:rsidP="006B12AB">
            <w:pPr>
              <w:snapToGrid w:val="0"/>
              <w:contextualSpacing/>
              <w:jc w:val="both"/>
              <w:rPr>
                <w:sz w:val="20"/>
                <w:szCs w:val="20"/>
              </w:rPr>
            </w:pPr>
            <w:r>
              <w:rPr>
                <w:sz w:val="20"/>
                <w:szCs w:val="20"/>
              </w:rPr>
              <w:t xml:space="preserve">Опорная стойка представляет </w:t>
            </w:r>
            <w:r w:rsidRPr="00660C5A">
              <w:rPr>
                <w:sz w:val="20"/>
                <w:szCs w:val="20"/>
              </w:rPr>
              <w:t xml:space="preserve">собой конструкцию из трубы диаметром </w:t>
            </w:r>
            <w:r>
              <w:rPr>
                <w:sz w:val="20"/>
                <w:szCs w:val="20"/>
              </w:rPr>
              <w:t>76</w:t>
            </w:r>
            <w:r w:rsidRPr="00660C5A">
              <w:rPr>
                <w:sz w:val="20"/>
                <w:szCs w:val="20"/>
              </w:rPr>
              <w:t xml:space="preserve"> мм толщиной стенки </w:t>
            </w:r>
            <w:r>
              <w:rPr>
                <w:sz w:val="20"/>
                <w:szCs w:val="20"/>
              </w:rPr>
              <w:t>2</w:t>
            </w:r>
            <w:r w:rsidRPr="00660C5A">
              <w:rPr>
                <w:sz w:val="20"/>
                <w:szCs w:val="20"/>
              </w:rPr>
              <w:t xml:space="preserve"> мм, </w:t>
            </w:r>
            <w:r>
              <w:rPr>
                <w:sz w:val="20"/>
                <w:szCs w:val="20"/>
              </w:rPr>
              <w:t xml:space="preserve">с </w:t>
            </w:r>
            <w:r w:rsidRPr="00660C5A">
              <w:rPr>
                <w:sz w:val="20"/>
                <w:szCs w:val="20"/>
              </w:rPr>
              <w:t xml:space="preserve">приваренным к ней под углом </w:t>
            </w:r>
            <w:r w:rsidR="00CF689E">
              <w:rPr>
                <w:sz w:val="20"/>
                <w:szCs w:val="20"/>
              </w:rPr>
              <w:t>136</w:t>
            </w:r>
            <w:r w:rsidRPr="00660C5A">
              <w:rPr>
                <w:sz w:val="20"/>
                <w:szCs w:val="20"/>
              </w:rPr>
              <w:t>° соединительным фланц</w:t>
            </w:r>
            <w:r w:rsidR="00CF689E">
              <w:rPr>
                <w:sz w:val="20"/>
                <w:szCs w:val="20"/>
              </w:rPr>
              <w:t>ем</w:t>
            </w:r>
            <w:r w:rsidR="007F7D28">
              <w:rPr>
                <w:sz w:val="20"/>
                <w:szCs w:val="20"/>
              </w:rPr>
              <w:t xml:space="preserve"> с одного конца, другой конец закрыт заглушкой пластиковой</w:t>
            </w:r>
            <w:r w:rsidR="00CF689E">
              <w:rPr>
                <w:sz w:val="20"/>
                <w:szCs w:val="20"/>
              </w:rPr>
              <w:t xml:space="preserve">. </w:t>
            </w:r>
            <w:r w:rsidR="00CF689E" w:rsidRPr="00CF689E">
              <w:rPr>
                <w:sz w:val="20"/>
                <w:szCs w:val="20"/>
              </w:rPr>
              <w:t>Фланец соединительный представляет собой конструкцию из листового металла толщиной не менее 3 мм, длиной 2</w:t>
            </w:r>
            <w:r w:rsidR="00CF689E">
              <w:rPr>
                <w:sz w:val="20"/>
                <w:szCs w:val="20"/>
              </w:rPr>
              <w:t>04</w:t>
            </w:r>
            <w:r w:rsidR="00CF689E" w:rsidRPr="00CF689E">
              <w:rPr>
                <w:sz w:val="20"/>
                <w:szCs w:val="20"/>
              </w:rPr>
              <w:t xml:space="preserve"> мм согнутую по радиусу для плотного примыкания к стойк</w:t>
            </w:r>
            <w:r w:rsidR="00CF689E">
              <w:rPr>
                <w:sz w:val="20"/>
                <w:szCs w:val="20"/>
              </w:rPr>
              <w:t>е</w:t>
            </w:r>
            <w:r w:rsidR="00CF689E" w:rsidRPr="00CF689E">
              <w:rPr>
                <w:sz w:val="20"/>
                <w:szCs w:val="20"/>
              </w:rPr>
              <w:t xml:space="preserve"> опор</w:t>
            </w:r>
            <w:r w:rsidR="00CF689E">
              <w:rPr>
                <w:sz w:val="20"/>
                <w:szCs w:val="20"/>
              </w:rPr>
              <w:t>ы</w:t>
            </w:r>
            <w:r w:rsidR="00CF689E" w:rsidRPr="00CF689E">
              <w:rPr>
                <w:sz w:val="20"/>
                <w:szCs w:val="20"/>
              </w:rPr>
              <w:t xml:space="preserve"> и имеет </w:t>
            </w:r>
            <w:r w:rsidR="00CF689E">
              <w:rPr>
                <w:sz w:val="20"/>
                <w:szCs w:val="20"/>
              </w:rPr>
              <w:t>2</w:t>
            </w:r>
            <w:r w:rsidR="00CF689E" w:rsidRPr="00CF689E">
              <w:rPr>
                <w:sz w:val="20"/>
                <w:szCs w:val="20"/>
              </w:rPr>
              <w:t xml:space="preserve"> отверстия Ø1</w:t>
            </w:r>
            <w:r w:rsidR="00CF689E">
              <w:rPr>
                <w:sz w:val="20"/>
                <w:szCs w:val="20"/>
              </w:rPr>
              <w:t>3</w:t>
            </w:r>
            <w:r w:rsidR="00CF689E" w:rsidRPr="00CF689E">
              <w:rPr>
                <w:sz w:val="20"/>
                <w:szCs w:val="20"/>
              </w:rPr>
              <w:t xml:space="preserve"> мм для соединения со стойк</w:t>
            </w:r>
            <w:r w:rsidR="00CF689E">
              <w:rPr>
                <w:sz w:val="20"/>
                <w:szCs w:val="20"/>
              </w:rPr>
              <w:t>ой. Опорные стойки различаются по длине. Опорная стойка для опоры на стартовом участке длиной 4</w:t>
            </w:r>
            <w:r w:rsidR="006B12AB">
              <w:rPr>
                <w:sz w:val="20"/>
                <w:szCs w:val="20"/>
              </w:rPr>
              <w:t>584</w:t>
            </w:r>
            <w:r w:rsidR="00CF689E">
              <w:rPr>
                <w:sz w:val="20"/>
                <w:szCs w:val="20"/>
              </w:rPr>
              <w:t xml:space="preserve"> мм, о</w:t>
            </w:r>
            <w:r w:rsidR="00CF689E" w:rsidRPr="00CF689E">
              <w:rPr>
                <w:sz w:val="20"/>
                <w:szCs w:val="20"/>
              </w:rPr>
              <w:t xml:space="preserve">порная стойка для опоры на </w:t>
            </w:r>
            <w:r w:rsidR="00CF689E">
              <w:rPr>
                <w:sz w:val="20"/>
                <w:szCs w:val="20"/>
              </w:rPr>
              <w:t>финишном</w:t>
            </w:r>
            <w:r w:rsidR="00CF689E" w:rsidRPr="00CF689E">
              <w:rPr>
                <w:sz w:val="20"/>
                <w:szCs w:val="20"/>
              </w:rPr>
              <w:t xml:space="preserve"> участке длиной </w:t>
            </w:r>
            <w:r w:rsidR="00CF689E">
              <w:rPr>
                <w:sz w:val="20"/>
                <w:szCs w:val="20"/>
              </w:rPr>
              <w:t>3</w:t>
            </w:r>
            <w:r w:rsidR="006B12AB">
              <w:rPr>
                <w:sz w:val="20"/>
                <w:szCs w:val="20"/>
              </w:rPr>
              <w:t>988</w:t>
            </w:r>
            <w:r w:rsidR="00CF689E" w:rsidRPr="00CF689E">
              <w:rPr>
                <w:sz w:val="20"/>
                <w:szCs w:val="20"/>
              </w:rPr>
              <w:t xml:space="preserve"> мм</w:t>
            </w:r>
            <w:r w:rsidR="00CF689E">
              <w:rPr>
                <w:sz w:val="20"/>
                <w:szCs w:val="20"/>
              </w:rPr>
              <w:t>.</w:t>
            </w:r>
          </w:p>
        </w:tc>
      </w:tr>
      <w:tr w:rsidR="00660C5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Pr="00450D33" w:rsidRDefault="00CF689E" w:rsidP="00C877EC">
            <w:pPr>
              <w:snapToGrid w:val="0"/>
              <w:contextualSpacing/>
              <w:jc w:val="center"/>
              <w:rPr>
                <w:rFonts w:ascii="Open Sans" w:hAnsi="Open Sans"/>
                <w:sz w:val="20"/>
                <w:szCs w:val="20"/>
              </w:rPr>
            </w:pPr>
            <w:r>
              <w:rPr>
                <w:rFonts w:ascii="Open Sans" w:hAnsi="Open Sans"/>
                <w:sz w:val="20"/>
                <w:szCs w:val="20"/>
              </w:rPr>
              <w:t>Каретка</w:t>
            </w:r>
          </w:p>
        </w:tc>
      </w:tr>
      <w:tr w:rsidR="00660C5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Pr="00450D33" w:rsidRDefault="00CF689E" w:rsidP="00C877EC">
            <w:pPr>
              <w:snapToGrid w:val="0"/>
              <w:contextualSpacing/>
              <w:jc w:val="both"/>
              <w:rPr>
                <w:rFonts w:ascii="Open Sans" w:hAnsi="Open Sans"/>
                <w:sz w:val="20"/>
                <w:szCs w:val="20"/>
              </w:rPr>
            </w:pPr>
            <w:r w:rsidRPr="00CF689E">
              <w:rPr>
                <w:rFonts w:ascii="Open Sans" w:hAnsi="Open Sans"/>
                <w:sz w:val="20"/>
                <w:szCs w:val="20"/>
              </w:rPr>
              <w:t xml:space="preserve">Каретка </w:t>
            </w:r>
            <w:r w:rsidR="000979EA">
              <w:rPr>
                <w:rFonts w:ascii="Open Sans" w:hAnsi="Open Sans"/>
                <w:sz w:val="20"/>
                <w:szCs w:val="20"/>
              </w:rPr>
              <w:t>представляет собой п</w:t>
            </w:r>
            <w:r w:rsidRPr="00CF689E">
              <w:rPr>
                <w:rFonts w:ascii="Open Sans" w:hAnsi="Open Sans"/>
                <w:sz w:val="20"/>
                <w:szCs w:val="20"/>
              </w:rPr>
              <w:t>рочный корпус из нержавеющей стали</w:t>
            </w:r>
            <w:r w:rsidR="000979EA">
              <w:rPr>
                <w:rFonts w:ascii="Open Sans" w:hAnsi="Open Sans"/>
                <w:sz w:val="20"/>
                <w:szCs w:val="20"/>
              </w:rPr>
              <w:t>, который</w:t>
            </w:r>
            <w:r w:rsidRPr="00CF689E">
              <w:rPr>
                <w:rFonts w:ascii="Open Sans" w:hAnsi="Open Sans"/>
                <w:sz w:val="20"/>
                <w:szCs w:val="20"/>
              </w:rPr>
              <w:t xml:space="preserve"> оборудован полиамидными роликами с высококачественными шариковыми подшипниками внутри. Оборудована автоматическим тормозом: как только пользователь отпускает рукоятку или слезает с сиденья-диска, тормоз останавливает каретку. Габаритный размер (</w:t>
            </w:r>
            <w:proofErr w:type="spellStart"/>
            <w:r w:rsidRPr="00CF689E">
              <w:rPr>
                <w:rFonts w:ascii="Open Sans" w:hAnsi="Open Sans"/>
                <w:sz w:val="20"/>
                <w:szCs w:val="20"/>
              </w:rPr>
              <w:t>ДхШхВ</w:t>
            </w:r>
            <w:proofErr w:type="spellEnd"/>
            <w:r w:rsidRPr="00CF689E">
              <w:rPr>
                <w:rFonts w:ascii="Open Sans" w:hAnsi="Open Sans"/>
                <w:sz w:val="20"/>
                <w:szCs w:val="20"/>
              </w:rPr>
              <w:t>): 299x266x59 мм</w:t>
            </w:r>
          </w:p>
        </w:tc>
      </w:tr>
      <w:tr w:rsidR="00660C5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0C5A" w:rsidRDefault="00660C5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660C5A" w:rsidRPr="00450D33" w:rsidRDefault="000861AA" w:rsidP="00C877EC">
            <w:pPr>
              <w:snapToGrid w:val="0"/>
              <w:contextualSpacing/>
              <w:jc w:val="center"/>
              <w:rPr>
                <w:rFonts w:ascii="Open Sans" w:hAnsi="Open Sans"/>
                <w:sz w:val="20"/>
                <w:szCs w:val="20"/>
              </w:rPr>
            </w:pPr>
            <w:r>
              <w:rPr>
                <w:rFonts w:ascii="Open Sans" w:hAnsi="Open Sans"/>
                <w:sz w:val="20"/>
                <w:szCs w:val="20"/>
              </w:rPr>
              <w:t>Устройство крепления троса</w:t>
            </w:r>
          </w:p>
        </w:tc>
      </w:tr>
      <w:tr w:rsidR="000979E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0979EA" w:rsidRDefault="000979E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79EA" w:rsidRDefault="000979EA" w:rsidP="00BD3657">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0979EA" w:rsidRPr="00450D33" w:rsidRDefault="000979EA" w:rsidP="00C877EC">
            <w:pPr>
              <w:snapToGrid w:val="0"/>
              <w:contextualSpacing/>
              <w:jc w:val="both"/>
              <w:rPr>
                <w:rFonts w:ascii="Open Sans" w:hAnsi="Open Sans"/>
                <w:sz w:val="20"/>
                <w:szCs w:val="20"/>
              </w:rPr>
            </w:pPr>
            <w:r w:rsidRPr="000979EA">
              <w:rPr>
                <w:rFonts w:ascii="Open Sans" w:hAnsi="Open Sans"/>
                <w:sz w:val="20"/>
                <w:szCs w:val="20"/>
              </w:rPr>
              <w:t xml:space="preserve">Устройство крепления троса </w:t>
            </w:r>
            <w:r>
              <w:rPr>
                <w:rFonts w:ascii="Open Sans" w:hAnsi="Open Sans"/>
                <w:sz w:val="20"/>
                <w:szCs w:val="20"/>
              </w:rPr>
              <w:t>представляет собой конструкцию</w:t>
            </w:r>
            <w:r w:rsidRPr="000979EA">
              <w:rPr>
                <w:rFonts w:ascii="Open Sans" w:hAnsi="Open Sans"/>
                <w:sz w:val="20"/>
                <w:szCs w:val="20"/>
              </w:rPr>
              <w:t xml:space="preserve"> из оцинкованной стали толщиной 5 мм. Габаритный размер (</w:t>
            </w:r>
            <w:proofErr w:type="spellStart"/>
            <w:r w:rsidRPr="000979EA">
              <w:rPr>
                <w:rFonts w:ascii="Open Sans" w:hAnsi="Open Sans"/>
                <w:sz w:val="20"/>
                <w:szCs w:val="20"/>
              </w:rPr>
              <w:t>ДхШхВ</w:t>
            </w:r>
            <w:proofErr w:type="spellEnd"/>
            <w:r w:rsidRPr="000979EA">
              <w:rPr>
                <w:rFonts w:ascii="Open Sans" w:hAnsi="Open Sans"/>
                <w:sz w:val="20"/>
                <w:szCs w:val="20"/>
              </w:rPr>
              <w:t>): 145х140х70 мм.</w:t>
            </w:r>
          </w:p>
        </w:tc>
      </w:tr>
      <w:tr w:rsidR="000861A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0861AA" w:rsidRDefault="000861AA"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861AA" w:rsidRDefault="000861AA"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0861AA" w:rsidRPr="00450D33" w:rsidRDefault="000861AA" w:rsidP="00C877EC">
            <w:pPr>
              <w:snapToGrid w:val="0"/>
              <w:contextualSpacing/>
              <w:jc w:val="both"/>
              <w:rPr>
                <w:rFonts w:ascii="Open Sans" w:hAnsi="Open Sans"/>
                <w:sz w:val="20"/>
                <w:szCs w:val="20"/>
              </w:rPr>
            </w:pPr>
            <w:r>
              <w:rPr>
                <w:rFonts w:ascii="Open Sans" w:hAnsi="Open Sans"/>
                <w:sz w:val="20"/>
                <w:szCs w:val="20"/>
              </w:rPr>
              <w:t>Устройство натяжения троса</w:t>
            </w:r>
          </w:p>
        </w:tc>
      </w:tr>
      <w:tr w:rsidR="000861A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0861AA" w:rsidRDefault="000861AA"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861AA" w:rsidRDefault="000861AA"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0861AA" w:rsidRPr="00450D33" w:rsidRDefault="000861AA" w:rsidP="00C877EC">
            <w:pPr>
              <w:snapToGrid w:val="0"/>
              <w:contextualSpacing/>
              <w:jc w:val="both"/>
              <w:rPr>
                <w:rFonts w:ascii="Open Sans" w:hAnsi="Open Sans"/>
                <w:sz w:val="20"/>
                <w:szCs w:val="20"/>
              </w:rPr>
            </w:pPr>
            <w:r w:rsidRPr="000979EA">
              <w:rPr>
                <w:rFonts w:ascii="Open Sans" w:hAnsi="Open Sans"/>
                <w:sz w:val="20"/>
                <w:szCs w:val="20"/>
              </w:rPr>
              <w:t xml:space="preserve">Устройство </w:t>
            </w:r>
            <w:r w:rsidR="000F039C" w:rsidRPr="000F039C">
              <w:rPr>
                <w:rFonts w:ascii="Open Sans" w:hAnsi="Open Sans"/>
                <w:sz w:val="20"/>
                <w:szCs w:val="20"/>
              </w:rPr>
              <w:t>натяжения</w:t>
            </w:r>
            <w:r w:rsidRPr="000979EA">
              <w:rPr>
                <w:rFonts w:ascii="Open Sans" w:hAnsi="Open Sans"/>
                <w:sz w:val="20"/>
                <w:szCs w:val="20"/>
              </w:rPr>
              <w:t xml:space="preserve"> троса </w:t>
            </w:r>
            <w:r>
              <w:rPr>
                <w:rFonts w:ascii="Open Sans" w:hAnsi="Open Sans"/>
                <w:sz w:val="20"/>
                <w:szCs w:val="20"/>
              </w:rPr>
              <w:t>представляет собой конструкцию</w:t>
            </w:r>
            <w:r w:rsidRPr="000979EA">
              <w:rPr>
                <w:rFonts w:ascii="Open Sans" w:hAnsi="Open Sans"/>
                <w:sz w:val="20"/>
                <w:szCs w:val="20"/>
              </w:rPr>
              <w:t xml:space="preserve"> из оцинкованной стали толщиной 5 мм. Габаритный размер (</w:t>
            </w:r>
            <w:proofErr w:type="spellStart"/>
            <w:r w:rsidRPr="000979EA">
              <w:rPr>
                <w:rFonts w:ascii="Open Sans" w:hAnsi="Open Sans"/>
                <w:sz w:val="20"/>
                <w:szCs w:val="20"/>
              </w:rPr>
              <w:t>ДхШхВ</w:t>
            </w:r>
            <w:proofErr w:type="spellEnd"/>
            <w:r w:rsidRPr="000979EA">
              <w:rPr>
                <w:rFonts w:ascii="Open Sans" w:hAnsi="Open Sans"/>
                <w:sz w:val="20"/>
                <w:szCs w:val="20"/>
              </w:rPr>
              <w:t xml:space="preserve">): </w:t>
            </w:r>
            <w:r w:rsidR="000F039C">
              <w:rPr>
                <w:rFonts w:ascii="Open Sans" w:hAnsi="Open Sans"/>
                <w:sz w:val="20"/>
                <w:szCs w:val="20"/>
              </w:rPr>
              <w:t>300х26</w:t>
            </w:r>
            <w:r w:rsidRPr="000979EA">
              <w:rPr>
                <w:rFonts w:ascii="Open Sans" w:hAnsi="Open Sans"/>
                <w:sz w:val="20"/>
                <w:szCs w:val="20"/>
              </w:rPr>
              <w:t>0х</w:t>
            </w:r>
            <w:r w:rsidR="000F039C">
              <w:rPr>
                <w:rFonts w:ascii="Open Sans" w:hAnsi="Open Sans"/>
                <w:sz w:val="20"/>
                <w:szCs w:val="20"/>
              </w:rPr>
              <w:t>150</w:t>
            </w:r>
            <w:r w:rsidRPr="000979EA">
              <w:rPr>
                <w:rFonts w:ascii="Open Sans" w:hAnsi="Open Sans"/>
                <w:sz w:val="20"/>
                <w:szCs w:val="20"/>
              </w:rPr>
              <w:t xml:space="preserve"> мм.</w:t>
            </w:r>
          </w:p>
        </w:tc>
      </w:tr>
      <w:tr w:rsidR="000861AA"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0861AA" w:rsidRDefault="000861AA"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861AA" w:rsidRDefault="000861AA"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0861AA" w:rsidRDefault="00B4718B" w:rsidP="00C877EC">
            <w:pPr>
              <w:snapToGrid w:val="0"/>
              <w:contextualSpacing/>
              <w:jc w:val="center"/>
              <w:rPr>
                <w:rFonts w:ascii="Open Sans" w:hAnsi="Open Sans"/>
                <w:sz w:val="20"/>
                <w:szCs w:val="20"/>
              </w:rPr>
            </w:pPr>
            <w:r>
              <w:rPr>
                <w:rFonts w:ascii="Open Sans" w:hAnsi="Open Sans"/>
                <w:sz w:val="20"/>
                <w:szCs w:val="20"/>
              </w:rPr>
              <w:t>Канат</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B4718B" w:rsidP="00C877EC">
            <w:pPr>
              <w:snapToGrid w:val="0"/>
              <w:contextualSpacing/>
              <w:jc w:val="both"/>
              <w:rPr>
                <w:rFonts w:ascii="Open Sans" w:hAnsi="Open Sans"/>
                <w:sz w:val="20"/>
                <w:szCs w:val="20"/>
              </w:rPr>
            </w:pPr>
            <w:r>
              <w:rPr>
                <w:rFonts w:ascii="Open Sans" w:hAnsi="Open Sans"/>
                <w:sz w:val="20"/>
                <w:szCs w:val="20"/>
              </w:rPr>
              <w:t xml:space="preserve">Канат выполнен из </w:t>
            </w:r>
            <w:r w:rsidRPr="00B4718B">
              <w:rPr>
                <w:rFonts w:ascii="Open Sans" w:hAnsi="Open Sans"/>
                <w:sz w:val="20"/>
                <w:szCs w:val="20"/>
              </w:rPr>
              <w:t>стально</w:t>
            </w:r>
            <w:r>
              <w:rPr>
                <w:rFonts w:ascii="Open Sans" w:hAnsi="Open Sans"/>
                <w:sz w:val="20"/>
                <w:szCs w:val="20"/>
              </w:rPr>
              <w:t>го</w:t>
            </w:r>
            <w:r w:rsidRPr="00B4718B">
              <w:rPr>
                <w:rFonts w:ascii="Open Sans" w:hAnsi="Open Sans"/>
                <w:sz w:val="20"/>
                <w:szCs w:val="20"/>
              </w:rPr>
              <w:t xml:space="preserve"> трос</w:t>
            </w:r>
            <w:r>
              <w:rPr>
                <w:rFonts w:ascii="Open Sans" w:hAnsi="Open Sans"/>
                <w:sz w:val="20"/>
                <w:szCs w:val="20"/>
              </w:rPr>
              <w:t>а</w:t>
            </w:r>
            <w:r w:rsidRPr="00B4718B">
              <w:rPr>
                <w:rFonts w:ascii="Open Sans" w:hAnsi="Open Sans"/>
                <w:sz w:val="20"/>
                <w:szCs w:val="20"/>
              </w:rPr>
              <w:t xml:space="preserve"> диаметром 10 мм и длинной 25 м. Один конец троса завершается стальным коушем для крепления на удерживающем устройстве, второй конец троса запаян для фиксации на устройстве натяжения троса.</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3526C7" w:rsidP="00C877EC">
            <w:pPr>
              <w:snapToGrid w:val="0"/>
              <w:contextualSpacing/>
              <w:jc w:val="center"/>
              <w:rPr>
                <w:rFonts w:ascii="Open Sans" w:hAnsi="Open Sans"/>
                <w:sz w:val="20"/>
                <w:szCs w:val="20"/>
              </w:rPr>
            </w:pPr>
            <w:r>
              <w:rPr>
                <w:rFonts w:ascii="Open Sans" w:hAnsi="Open Sans"/>
                <w:sz w:val="20"/>
                <w:szCs w:val="20"/>
              </w:rPr>
              <w:t>Тормозная пружина</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3526C7" w:rsidP="006B12AB">
            <w:pPr>
              <w:snapToGrid w:val="0"/>
              <w:contextualSpacing/>
              <w:jc w:val="both"/>
              <w:rPr>
                <w:rFonts w:ascii="Open Sans" w:hAnsi="Open Sans"/>
                <w:sz w:val="20"/>
                <w:szCs w:val="20"/>
              </w:rPr>
            </w:pPr>
            <w:r w:rsidRPr="003526C7">
              <w:rPr>
                <w:rFonts w:ascii="Open Sans" w:hAnsi="Open Sans"/>
                <w:sz w:val="20"/>
                <w:szCs w:val="20"/>
              </w:rPr>
              <w:t>Спиральная тормозная пружина выполнена из нержавеющей стали с резиновым стопором на конце. Длинна пружины 3000 мм</w:t>
            </w:r>
            <w:r>
              <w:rPr>
                <w:rFonts w:ascii="Open Sans" w:hAnsi="Open Sans"/>
                <w:sz w:val="20"/>
                <w:szCs w:val="20"/>
              </w:rPr>
              <w:t xml:space="preserve"> для</w:t>
            </w:r>
            <w:r w:rsidRPr="003526C7">
              <w:rPr>
                <w:rFonts w:ascii="Open Sans" w:hAnsi="Open Sans"/>
                <w:sz w:val="20"/>
                <w:szCs w:val="20"/>
              </w:rPr>
              <w:t xml:space="preserve"> </w:t>
            </w:r>
            <w:r w:rsidR="006B12AB">
              <w:rPr>
                <w:rFonts w:ascii="Open Sans" w:hAnsi="Open Sans"/>
                <w:sz w:val="20"/>
                <w:szCs w:val="20"/>
              </w:rPr>
              <w:t>установки на финишном участке, 9</w:t>
            </w:r>
            <w:r>
              <w:rPr>
                <w:rFonts w:ascii="Open Sans" w:hAnsi="Open Sans"/>
                <w:sz w:val="20"/>
                <w:szCs w:val="20"/>
              </w:rPr>
              <w:t>00 мм</w:t>
            </w:r>
            <w:r w:rsidR="00384A21">
              <w:rPr>
                <w:rFonts w:ascii="Open Sans" w:hAnsi="Open Sans"/>
                <w:sz w:val="20"/>
                <w:szCs w:val="20"/>
              </w:rPr>
              <w:t xml:space="preserve"> </w:t>
            </w:r>
            <w:r w:rsidR="00384A21" w:rsidRPr="00384A21">
              <w:rPr>
                <w:rFonts w:ascii="Open Sans" w:hAnsi="Open Sans"/>
                <w:sz w:val="20"/>
                <w:szCs w:val="20"/>
              </w:rPr>
              <w:t xml:space="preserve">для установки на </w:t>
            </w:r>
            <w:r w:rsidR="00384A21">
              <w:rPr>
                <w:rFonts w:ascii="Open Sans" w:hAnsi="Open Sans"/>
                <w:sz w:val="20"/>
                <w:szCs w:val="20"/>
              </w:rPr>
              <w:t>стартово</w:t>
            </w:r>
            <w:r w:rsidR="00384A21" w:rsidRPr="00384A21">
              <w:rPr>
                <w:rFonts w:ascii="Open Sans" w:hAnsi="Open Sans"/>
                <w:sz w:val="20"/>
                <w:szCs w:val="20"/>
              </w:rPr>
              <w:t>м участке</w:t>
            </w:r>
            <w:r w:rsidR="00384A21">
              <w:rPr>
                <w:rFonts w:ascii="Open Sans" w:hAnsi="Open Sans"/>
                <w:sz w:val="20"/>
                <w:szCs w:val="20"/>
              </w:rPr>
              <w:t>.</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7F7D28" w:rsidP="00C877EC">
            <w:pPr>
              <w:snapToGrid w:val="0"/>
              <w:contextualSpacing/>
              <w:jc w:val="center"/>
              <w:rPr>
                <w:rFonts w:ascii="Open Sans" w:hAnsi="Open Sans"/>
                <w:sz w:val="20"/>
                <w:szCs w:val="20"/>
              </w:rPr>
            </w:pPr>
            <w:r>
              <w:rPr>
                <w:rFonts w:ascii="Open Sans" w:hAnsi="Open Sans"/>
                <w:sz w:val="20"/>
                <w:szCs w:val="20"/>
              </w:rPr>
              <w:t>Сиденье</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E95F3A" w:rsidP="00C877EC">
            <w:pPr>
              <w:snapToGrid w:val="0"/>
              <w:contextualSpacing/>
              <w:jc w:val="both"/>
              <w:rPr>
                <w:rFonts w:ascii="Open Sans" w:hAnsi="Open Sans"/>
                <w:sz w:val="20"/>
                <w:szCs w:val="20"/>
              </w:rPr>
            </w:pPr>
            <w:r>
              <w:rPr>
                <w:rFonts w:ascii="Open Sans" w:hAnsi="Open Sans"/>
                <w:sz w:val="20"/>
                <w:szCs w:val="20"/>
              </w:rPr>
              <w:t>Сиденье представляет собой диск в комплекте с цепью из нержавеющей стали с защитным рукавом из ПВХ.</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AF2AA0" w:rsidP="00C877EC">
            <w:pPr>
              <w:snapToGrid w:val="0"/>
              <w:contextualSpacing/>
              <w:jc w:val="center"/>
              <w:rPr>
                <w:rFonts w:ascii="Open Sans" w:hAnsi="Open Sans"/>
                <w:sz w:val="20"/>
                <w:szCs w:val="20"/>
              </w:rPr>
            </w:pPr>
            <w:r>
              <w:rPr>
                <w:rFonts w:ascii="Open Sans" w:hAnsi="Open Sans"/>
                <w:sz w:val="20"/>
                <w:szCs w:val="20"/>
              </w:rPr>
              <w:t>Площадка</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C20701" w:rsidP="006B12AB">
            <w:pPr>
              <w:snapToGrid w:val="0"/>
              <w:contextualSpacing/>
              <w:jc w:val="both"/>
              <w:rPr>
                <w:rFonts w:ascii="Open Sans" w:hAnsi="Open Sans"/>
                <w:sz w:val="20"/>
                <w:szCs w:val="20"/>
              </w:rPr>
            </w:pPr>
            <w:r w:rsidRPr="00C20701">
              <w:rPr>
                <w:rFonts w:ascii="Open Sans" w:hAnsi="Open Sans"/>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w:t>
            </w:r>
            <w:r w:rsidR="006B12AB">
              <w:rPr>
                <w:rFonts w:ascii="Open Sans" w:hAnsi="Open Sans"/>
                <w:sz w:val="20"/>
                <w:szCs w:val="20"/>
              </w:rPr>
              <w:t>прямоугольник</w:t>
            </w:r>
            <w:r w:rsidRPr="00C20701">
              <w:rPr>
                <w:rFonts w:ascii="Open Sans" w:hAnsi="Open Sans"/>
                <w:sz w:val="20"/>
                <w:szCs w:val="20"/>
              </w:rPr>
              <w:t xml:space="preserve"> </w:t>
            </w:r>
            <w:r w:rsidR="00C877EC">
              <w:rPr>
                <w:rFonts w:ascii="Open Sans" w:hAnsi="Open Sans"/>
                <w:sz w:val="20"/>
                <w:szCs w:val="20"/>
              </w:rPr>
              <w:t>1</w:t>
            </w:r>
            <w:r w:rsidR="006B12AB">
              <w:rPr>
                <w:rFonts w:ascii="Open Sans" w:hAnsi="Open Sans"/>
                <w:sz w:val="20"/>
                <w:szCs w:val="20"/>
              </w:rPr>
              <w:t>31</w:t>
            </w:r>
            <w:r w:rsidR="00C877EC">
              <w:rPr>
                <w:rFonts w:ascii="Open Sans" w:hAnsi="Open Sans"/>
                <w:sz w:val="20"/>
                <w:szCs w:val="20"/>
              </w:rPr>
              <w:t>0</w:t>
            </w:r>
            <w:r w:rsidRPr="00C20701">
              <w:rPr>
                <w:rFonts w:ascii="Open Sans" w:hAnsi="Open Sans"/>
                <w:sz w:val="20"/>
                <w:szCs w:val="20"/>
              </w:rPr>
              <w:t>*</w:t>
            </w:r>
            <w:r w:rsidR="00C877EC">
              <w:rPr>
                <w:rFonts w:ascii="Open Sans" w:hAnsi="Open Sans"/>
                <w:sz w:val="20"/>
                <w:szCs w:val="20"/>
              </w:rPr>
              <w:t>12</w:t>
            </w:r>
            <w:r w:rsidRPr="00C20701">
              <w:rPr>
                <w:rFonts w:ascii="Open Sans" w:hAnsi="Open Sans"/>
                <w:sz w:val="20"/>
                <w:szCs w:val="20"/>
              </w:rPr>
              <w:t xml:space="preserve">00 мм(+-10мм) с вырезанными по углам сегментами. Настил должен крепиться к каркасу посредством не менее </w:t>
            </w:r>
            <w:r w:rsidR="00C877EC">
              <w:rPr>
                <w:rFonts w:ascii="Open Sans" w:hAnsi="Open Sans"/>
                <w:sz w:val="20"/>
                <w:szCs w:val="20"/>
              </w:rPr>
              <w:t>четырнадцати</w:t>
            </w:r>
            <w:r w:rsidRPr="00C20701">
              <w:rPr>
                <w:rFonts w:ascii="Open Sans" w:hAnsi="Open Sans"/>
                <w:sz w:val="20"/>
                <w:szCs w:val="20"/>
              </w:rPr>
              <w:t xml:space="preserve"> болтовых соединений. Размеры площадки должны быть не более </w:t>
            </w:r>
            <w:r w:rsidR="00C877EC" w:rsidRPr="00C877EC">
              <w:rPr>
                <w:rFonts w:ascii="Open Sans" w:hAnsi="Open Sans"/>
                <w:sz w:val="20"/>
                <w:szCs w:val="20"/>
              </w:rPr>
              <w:t>1</w:t>
            </w:r>
            <w:r w:rsidR="006B12AB">
              <w:rPr>
                <w:rFonts w:ascii="Open Sans" w:hAnsi="Open Sans"/>
                <w:sz w:val="20"/>
                <w:szCs w:val="20"/>
              </w:rPr>
              <w:t>314</w:t>
            </w:r>
            <w:r w:rsidR="00C877EC" w:rsidRPr="00C877EC">
              <w:rPr>
                <w:rFonts w:ascii="Open Sans" w:hAnsi="Open Sans"/>
                <w:sz w:val="20"/>
                <w:szCs w:val="20"/>
              </w:rPr>
              <w:t>*1</w:t>
            </w:r>
            <w:r w:rsidR="006B12AB">
              <w:rPr>
                <w:rFonts w:ascii="Open Sans" w:hAnsi="Open Sans"/>
                <w:sz w:val="20"/>
                <w:szCs w:val="20"/>
              </w:rPr>
              <w:t>424</w:t>
            </w:r>
            <w:r w:rsidR="00C877EC" w:rsidRPr="00C877EC">
              <w:rPr>
                <w:rFonts w:ascii="Open Sans" w:hAnsi="Open Sans"/>
                <w:sz w:val="20"/>
                <w:szCs w:val="20"/>
              </w:rPr>
              <w:t xml:space="preserve"> </w:t>
            </w:r>
            <w:r w:rsidRPr="00C20701">
              <w:rPr>
                <w:rFonts w:ascii="Open Sans" w:hAnsi="Open Sans"/>
                <w:sz w:val="20"/>
                <w:szCs w:val="20"/>
              </w:rPr>
              <w:t>мм</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B4718B" w:rsidRDefault="001A6E7A" w:rsidP="001A6E7A">
            <w:pPr>
              <w:snapToGrid w:val="0"/>
              <w:contextualSpacing/>
              <w:jc w:val="center"/>
              <w:rPr>
                <w:rFonts w:ascii="Open Sans" w:hAnsi="Open Sans"/>
                <w:sz w:val="20"/>
                <w:szCs w:val="20"/>
              </w:rPr>
            </w:pPr>
            <w:r>
              <w:rPr>
                <w:rFonts w:ascii="Open Sans" w:hAnsi="Open Sans"/>
                <w:sz w:val="20"/>
                <w:szCs w:val="20"/>
              </w:rPr>
              <w:t>Скат</w:t>
            </w:r>
          </w:p>
        </w:tc>
      </w:tr>
      <w:tr w:rsidR="00B4718B"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718B" w:rsidRDefault="00B4718B" w:rsidP="000861AA">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CC272A" w:rsidRDefault="004E072F" w:rsidP="008647A0">
            <w:pPr>
              <w:snapToGrid w:val="0"/>
              <w:contextualSpacing/>
              <w:jc w:val="both"/>
              <w:rPr>
                <w:rFonts w:ascii="Open Sans" w:hAnsi="Open Sans"/>
                <w:sz w:val="20"/>
                <w:szCs w:val="20"/>
              </w:rPr>
            </w:pPr>
            <w:r>
              <w:rPr>
                <w:rFonts w:ascii="Open Sans" w:hAnsi="Open Sans"/>
                <w:sz w:val="20"/>
                <w:szCs w:val="20"/>
              </w:rPr>
              <w:t>Скат</w:t>
            </w:r>
            <w:r w:rsidRPr="004E072F">
              <w:rPr>
                <w:rFonts w:ascii="Open Sans" w:hAnsi="Open Sans"/>
                <w:sz w:val="20"/>
                <w:szCs w:val="20"/>
              </w:rPr>
              <w:t xml:space="preserve"> должен состоять из </w:t>
            </w:r>
            <w:r>
              <w:rPr>
                <w:rFonts w:ascii="Open Sans" w:hAnsi="Open Sans"/>
                <w:sz w:val="20"/>
                <w:szCs w:val="20"/>
              </w:rPr>
              <w:t>п</w:t>
            </w:r>
            <w:r w:rsidRPr="004E072F">
              <w:rPr>
                <w:rFonts w:ascii="Open Sans" w:hAnsi="Open Sans"/>
                <w:sz w:val="20"/>
                <w:szCs w:val="20"/>
              </w:rPr>
              <w:t>литы</w:t>
            </w:r>
            <w:r w:rsidR="008647A0">
              <w:rPr>
                <w:rFonts w:ascii="Open Sans" w:hAnsi="Open Sans"/>
                <w:sz w:val="20"/>
                <w:szCs w:val="20"/>
              </w:rPr>
              <w:t xml:space="preserve"> с двумя упорами и</w:t>
            </w:r>
            <w:r>
              <w:rPr>
                <w:rFonts w:ascii="Open Sans" w:hAnsi="Open Sans"/>
                <w:sz w:val="20"/>
                <w:szCs w:val="20"/>
              </w:rPr>
              <w:t xml:space="preserve"> двух </w:t>
            </w:r>
            <w:r w:rsidR="008647A0">
              <w:rPr>
                <w:rFonts w:ascii="Open Sans" w:hAnsi="Open Sans"/>
                <w:sz w:val="20"/>
                <w:szCs w:val="20"/>
              </w:rPr>
              <w:t>стоек</w:t>
            </w:r>
            <w:r>
              <w:rPr>
                <w:rFonts w:ascii="Open Sans" w:hAnsi="Open Sans"/>
                <w:sz w:val="20"/>
                <w:szCs w:val="20"/>
              </w:rPr>
              <w:t>. Плита</w:t>
            </w:r>
            <w:r w:rsidRPr="004E072F">
              <w:rPr>
                <w:rFonts w:ascii="Open Sans" w:hAnsi="Open Sans"/>
                <w:sz w:val="20"/>
                <w:szCs w:val="20"/>
              </w:rPr>
              <w:t xml:space="preserve"> </w:t>
            </w:r>
            <w:r>
              <w:rPr>
                <w:rFonts w:ascii="Open Sans" w:hAnsi="Open Sans"/>
                <w:sz w:val="20"/>
                <w:szCs w:val="20"/>
              </w:rPr>
              <w:t xml:space="preserve">и упоры </w:t>
            </w:r>
            <w:r w:rsidRPr="004E072F">
              <w:rPr>
                <w:rFonts w:ascii="Open Sans" w:hAnsi="Open Sans"/>
                <w:sz w:val="20"/>
                <w:szCs w:val="20"/>
              </w:rPr>
              <w:t xml:space="preserve">должны быть изготовлены из фанеры ФОФ толщиной не менее 15 мм с высокой водо- и износостойкостью, с антискользящим покрытием. </w:t>
            </w:r>
            <w:r>
              <w:rPr>
                <w:rFonts w:ascii="Open Sans" w:hAnsi="Open Sans"/>
                <w:sz w:val="20"/>
                <w:szCs w:val="20"/>
              </w:rPr>
              <w:t>П</w:t>
            </w:r>
            <w:r w:rsidRPr="004E072F">
              <w:rPr>
                <w:rFonts w:ascii="Open Sans" w:hAnsi="Open Sans"/>
                <w:sz w:val="20"/>
                <w:szCs w:val="20"/>
              </w:rPr>
              <w:t>лита должн</w:t>
            </w:r>
            <w:r w:rsidR="007422B2">
              <w:rPr>
                <w:rFonts w:ascii="Open Sans" w:hAnsi="Open Sans"/>
                <w:sz w:val="20"/>
                <w:szCs w:val="20"/>
              </w:rPr>
              <w:t>а</w:t>
            </w:r>
            <w:r w:rsidRPr="004E072F">
              <w:rPr>
                <w:rFonts w:ascii="Open Sans" w:hAnsi="Open Sans"/>
                <w:sz w:val="20"/>
                <w:szCs w:val="20"/>
              </w:rPr>
              <w:t xml:space="preserve"> </w:t>
            </w:r>
            <w:r>
              <w:rPr>
                <w:rFonts w:ascii="Open Sans" w:hAnsi="Open Sans"/>
                <w:sz w:val="20"/>
                <w:szCs w:val="20"/>
              </w:rPr>
              <w:t xml:space="preserve">иметь форму трапеции </w:t>
            </w:r>
            <w:r w:rsidRPr="004E072F">
              <w:rPr>
                <w:rFonts w:ascii="Open Sans" w:hAnsi="Open Sans"/>
                <w:sz w:val="20"/>
                <w:szCs w:val="20"/>
              </w:rPr>
              <w:t xml:space="preserve">размерами не менее </w:t>
            </w:r>
            <w:r>
              <w:rPr>
                <w:rFonts w:ascii="Open Sans" w:hAnsi="Open Sans"/>
                <w:sz w:val="20"/>
                <w:szCs w:val="20"/>
              </w:rPr>
              <w:t>1499</w:t>
            </w:r>
            <w:r w:rsidR="00D21229">
              <w:rPr>
                <w:rFonts w:ascii="Open Sans" w:hAnsi="Open Sans"/>
                <w:sz w:val="20"/>
                <w:szCs w:val="20"/>
              </w:rPr>
              <w:t xml:space="preserve"> мм в нижнем основание,</w:t>
            </w:r>
            <w:r w:rsidR="00203496">
              <w:rPr>
                <w:rFonts w:ascii="Open Sans" w:hAnsi="Open Sans"/>
                <w:sz w:val="20"/>
                <w:szCs w:val="20"/>
              </w:rPr>
              <w:t xml:space="preserve"> </w:t>
            </w:r>
            <w:r w:rsidR="00203496" w:rsidRPr="00203496">
              <w:rPr>
                <w:rFonts w:ascii="Open Sans" w:hAnsi="Open Sans"/>
                <w:sz w:val="20"/>
                <w:szCs w:val="20"/>
              </w:rPr>
              <w:t xml:space="preserve">не менее </w:t>
            </w:r>
            <w:r w:rsidR="00D21229">
              <w:rPr>
                <w:rFonts w:ascii="Open Sans" w:hAnsi="Open Sans"/>
                <w:sz w:val="20"/>
                <w:szCs w:val="20"/>
              </w:rPr>
              <w:t>1080</w:t>
            </w:r>
            <w:r w:rsidRPr="004E072F">
              <w:rPr>
                <w:rFonts w:ascii="Open Sans" w:hAnsi="Open Sans"/>
                <w:sz w:val="20"/>
                <w:szCs w:val="20"/>
              </w:rPr>
              <w:t xml:space="preserve"> мм</w:t>
            </w:r>
            <w:r w:rsidR="00D21229">
              <w:rPr>
                <w:rFonts w:ascii="Open Sans" w:hAnsi="Open Sans"/>
                <w:sz w:val="20"/>
                <w:szCs w:val="20"/>
              </w:rPr>
              <w:t xml:space="preserve"> в верхнем основании,</w:t>
            </w:r>
            <w:r w:rsidR="00203496">
              <w:rPr>
                <w:rFonts w:ascii="Open Sans" w:hAnsi="Open Sans"/>
                <w:sz w:val="20"/>
                <w:szCs w:val="20"/>
              </w:rPr>
              <w:t xml:space="preserve"> </w:t>
            </w:r>
            <w:r w:rsidR="00203496" w:rsidRPr="00203496">
              <w:rPr>
                <w:rFonts w:ascii="Open Sans" w:hAnsi="Open Sans"/>
                <w:sz w:val="20"/>
                <w:szCs w:val="20"/>
              </w:rPr>
              <w:t xml:space="preserve">не менее </w:t>
            </w:r>
            <w:r w:rsidR="00203496">
              <w:rPr>
                <w:rFonts w:ascii="Open Sans" w:hAnsi="Open Sans"/>
                <w:sz w:val="20"/>
                <w:szCs w:val="20"/>
              </w:rPr>
              <w:t xml:space="preserve">892 </w:t>
            </w:r>
            <w:r w:rsidRPr="004E072F">
              <w:rPr>
                <w:rFonts w:ascii="Open Sans" w:hAnsi="Open Sans"/>
                <w:sz w:val="20"/>
                <w:szCs w:val="20"/>
              </w:rPr>
              <w:t>мм</w:t>
            </w:r>
            <w:r w:rsidR="00203496">
              <w:rPr>
                <w:rFonts w:ascii="Open Sans" w:hAnsi="Open Sans"/>
                <w:sz w:val="20"/>
                <w:szCs w:val="20"/>
              </w:rPr>
              <w:t xml:space="preserve"> боковые </w:t>
            </w:r>
            <w:r w:rsidR="00A42DD5">
              <w:rPr>
                <w:rFonts w:ascii="Open Sans" w:hAnsi="Open Sans"/>
                <w:sz w:val="20"/>
                <w:szCs w:val="20"/>
              </w:rPr>
              <w:t>стороны</w:t>
            </w:r>
            <w:r w:rsidR="00A42DD5" w:rsidRPr="004E072F">
              <w:rPr>
                <w:rFonts w:ascii="Open Sans" w:hAnsi="Open Sans"/>
                <w:sz w:val="20"/>
                <w:szCs w:val="20"/>
              </w:rPr>
              <w:t>.</w:t>
            </w:r>
            <w:r w:rsidR="00B953AD">
              <w:rPr>
                <w:rFonts w:ascii="Open Sans" w:hAnsi="Open Sans"/>
                <w:sz w:val="20"/>
                <w:szCs w:val="20"/>
              </w:rPr>
              <w:t xml:space="preserve"> </w:t>
            </w:r>
            <w:r w:rsidR="00B953AD">
              <w:rPr>
                <w:rFonts w:ascii="Open Sans" w:hAnsi="Open Sans" w:hint="eastAsia"/>
                <w:sz w:val="20"/>
                <w:szCs w:val="20"/>
              </w:rPr>
              <w:t>О</w:t>
            </w:r>
            <w:r w:rsidR="00B953AD">
              <w:rPr>
                <w:rFonts w:ascii="Open Sans" w:hAnsi="Open Sans"/>
                <w:sz w:val="20"/>
                <w:szCs w:val="20"/>
              </w:rPr>
              <w:t>дин упор имеет размеры не менее 1165*</w:t>
            </w:r>
            <w:r w:rsidR="008D6403">
              <w:rPr>
                <w:rFonts w:ascii="Open Sans" w:hAnsi="Open Sans"/>
                <w:sz w:val="20"/>
                <w:szCs w:val="20"/>
              </w:rPr>
              <w:t>60</w:t>
            </w:r>
            <w:r w:rsidR="00B953AD">
              <w:rPr>
                <w:rFonts w:ascii="Open Sans" w:hAnsi="Open Sans"/>
                <w:sz w:val="20"/>
                <w:szCs w:val="20"/>
              </w:rPr>
              <w:t xml:space="preserve"> мм</w:t>
            </w:r>
            <w:r w:rsidR="008D6403">
              <w:rPr>
                <w:rFonts w:ascii="Open Sans" w:hAnsi="Open Sans"/>
                <w:sz w:val="20"/>
                <w:szCs w:val="20"/>
              </w:rPr>
              <w:t>, второй 1306*60 мм. Упоры крепятся к плите болтовыми соединениями.</w:t>
            </w:r>
            <w:r w:rsidRPr="004E072F">
              <w:rPr>
                <w:rFonts w:ascii="Open Sans" w:hAnsi="Open Sans"/>
                <w:sz w:val="20"/>
                <w:szCs w:val="20"/>
              </w:rPr>
              <w:t xml:space="preserve"> К </w:t>
            </w:r>
            <w:r w:rsidR="00FC01E6">
              <w:rPr>
                <w:rFonts w:ascii="Open Sans" w:hAnsi="Open Sans"/>
                <w:sz w:val="20"/>
                <w:szCs w:val="20"/>
              </w:rPr>
              <w:t xml:space="preserve">плите </w:t>
            </w:r>
            <w:r w:rsidR="00FC01E6" w:rsidRPr="004E072F">
              <w:rPr>
                <w:rFonts w:ascii="Open Sans" w:hAnsi="Open Sans"/>
                <w:sz w:val="20"/>
                <w:szCs w:val="20"/>
              </w:rPr>
              <w:t>должны</w:t>
            </w:r>
            <w:r w:rsidRPr="004E072F">
              <w:rPr>
                <w:rFonts w:ascii="Open Sans" w:hAnsi="Open Sans"/>
                <w:sz w:val="20"/>
                <w:szCs w:val="20"/>
              </w:rPr>
              <w:t xml:space="preserve"> быть присоединены </w:t>
            </w:r>
            <w:r w:rsidR="00A42DD5">
              <w:rPr>
                <w:rFonts w:ascii="Open Sans" w:hAnsi="Open Sans"/>
                <w:sz w:val="20"/>
                <w:szCs w:val="20"/>
              </w:rPr>
              <w:t>дв</w:t>
            </w:r>
            <w:r w:rsidRPr="004E072F">
              <w:rPr>
                <w:rFonts w:ascii="Open Sans" w:hAnsi="Open Sans"/>
                <w:sz w:val="20"/>
                <w:szCs w:val="20"/>
              </w:rPr>
              <w:t xml:space="preserve">е опоры, посредством вкапывания и </w:t>
            </w:r>
            <w:r w:rsidR="00A42DD5" w:rsidRPr="004E072F">
              <w:rPr>
                <w:rFonts w:ascii="Open Sans" w:hAnsi="Open Sans"/>
                <w:sz w:val="20"/>
                <w:szCs w:val="20"/>
              </w:rPr>
              <w:t>бетонирования которых</w:t>
            </w:r>
            <w:r w:rsidRPr="004E072F">
              <w:rPr>
                <w:rFonts w:ascii="Open Sans" w:hAnsi="Open Sans"/>
                <w:sz w:val="20"/>
                <w:szCs w:val="20"/>
              </w:rPr>
              <w:t xml:space="preserve"> происходит установка </w:t>
            </w:r>
            <w:r w:rsidR="00B953AD">
              <w:rPr>
                <w:rFonts w:ascii="Open Sans" w:hAnsi="Open Sans"/>
                <w:sz w:val="20"/>
                <w:szCs w:val="20"/>
              </w:rPr>
              <w:t>ската</w:t>
            </w:r>
            <w:r w:rsidRPr="004E072F">
              <w:rPr>
                <w:rFonts w:ascii="Open Sans" w:hAnsi="Open Sans"/>
                <w:sz w:val="20"/>
                <w:szCs w:val="20"/>
              </w:rPr>
              <w:t xml:space="preserve"> на местности. </w:t>
            </w:r>
            <w:r w:rsidR="008647A0">
              <w:rPr>
                <w:rFonts w:ascii="Open Sans" w:hAnsi="Open Sans"/>
                <w:sz w:val="20"/>
                <w:szCs w:val="20"/>
              </w:rPr>
              <w:t>Стойки</w:t>
            </w:r>
            <w:r w:rsidRPr="004E072F">
              <w:rPr>
                <w:rFonts w:ascii="Open Sans" w:hAnsi="Open Sans"/>
                <w:sz w:val="20"/>
                <w:szCs w:val="20"/>
              </w:rPr>
              <w:t xml:space="preserve"> должны быть изготовлены из металлической т</w:t>
            </w:r>
            <w:r w:rsidR="008647A0">
              <w:rPr>
                <w:rFonts w:ascii="Open Sans" w:hAnsi="Open Sans"/>
                <w:sz w:val="20"/>
                <w:szCs w:val="20"/>
              </w:rPr>
              <w:t xml:space="preserve">рубы диаметром не менее 33,5 мм согнутой под углом 120 градусов </w:t>
            </w:r>
            <w:r w:rsidR="008647A0" w:rsidRPr="008647A0">
              <w:rPr>
                <w:rFonts w:ascii="Open Sans" w:hAnsi="Open Sans"/>
                <w:sz w:val="20"/>
                <w:szCs w:val="20"/>
              </w:rPr>
              <w:t xml:space="preserve">длиной не менее </w:t>
            </w:r>
            <w:r w:rsidR="00CC272A">
              <w:rPr>
                <w:rFonts w:ascii="Open Sans" w:hAnsi="Open Sans"/>
                <w:sz w:val="20"/>
                <w:szCs w:val="20"/>
              </w:rPr>
              <w:t>1</w:t>
            </w:r>
            <w:r w:rsidR="008647A0" w:rsidRPr="008647A0">
              <w:rPr>
                <w:rFonts w:ascii="Open Sans" w:hAnsi="Open Sans"/>
                <w:sz w:val="20"/>
                <w:szCs w:val="20"/>
              </w:rPr>
              <w:t>500 мм</w:t>
            </w:r>
            <w:r w:rsidR="00CC272A">
              <w:rPr>
                <w:rFonts w:ascii="Open Sans" w:hAnsi="Open Sans"/>
                <w:sz w:val="20"/>
                <w:szCs w:val="20"/>
              </w:rPr>
              <w:t>.</w:t>
            </w:r>
            <w:r w:rsidRPr="004E072F">
              <w:rPr>
                <w:rFonts w:ascii="Open Sans" w:hAnsi="Open Sans"/>
                <w:sz w:val="20"/>
                <w:szCs w:val="20"/>
              </w:rPr>
              <w:t xml:space="preserve"> </w:t>
            </w:r>
            <w:r w:rsidR="00CC272A">
              <w:rPr>
                <w:rFonts w:ascii="Open Sans" w:hAnsi="Open Sans"/>
                <w:sz w:val="20"/>
                <w:szCs w:val="20"/>
              </w:rPr>
              <w:t xml:space="preserve">С одного конца к стойке приварен фланец размерами 93х48 мм. Фланец должен быть </w:t>
            </w:r>
            <w:bookmarkStart w:id="0" w:name="_GoBack"/>
            <w:bookmarkEnd w:id="0"/>
            <w:r w:rsidR="00FC01E6">
              <w:rPr>
                <w:rFonts w:ascii="Open Sans" w:hAnsi="Open Sans"/>
                <w:sz w:val="20"/>
                <w:szCs w:val="20"/>
              </w:rPr>
              <w:t>выполнен из</w:t>
            </w:r>
            <w:r w:rsidR="00CC272A">
              <w:rPr>
                <w:rFonts w:ascii="Open Sans" w:hAnsi="Open Sans"/>
                <w:sz w:val="20"/>
                <w:szCs w:val="20"/>
              </w:rPr>
              <w:t xml:space="preserve"> листового металла толщиной не менее 3 мм и иметь овальное отверстие, через которое при помощи резьбовых соединений </w:t>
            </w:r>
            <w:r w:rsidR="009B247B">
              <w:rPr>
                <w:rFonts w:ascii="Open Sans" w:hAnsi="Open Sans"/>
                <w:sz w:val="20"/>
                <w:szCs w:val="20"/>
              </w:rPr>
              <w:t>с</w:t>
            </w:r>
            <w:r w:rsidR="00CC272A">
              <w:rPr>
                <w:rFonts w:ascii="Open Sans" w:hAnsi="Open Sans"/>
                <w:sz w:val="20"/>
                <w:szCs w:val="20"/>
              </w:rPr>
              <w:t>кат присоединяется к площадке</w:t>
            </w:r>
            <w:r w:rsidR="009B247B">
              <w:rPr>
                <w:rFonts w:ascii="Open Sans" w:hAnsi="Open Sans"/>
                <w:sz w:val="20"/>
                <w:szCs w:val="20"/>
              </w:rPr>
              <w:t>.</w:t>
            </w:r>
          </w:p>
          <w:p w:rsidR="00B4718B" w:rsidRDefault="00B4718B" w:rsidP="008647A0">
            <w:pPr>
              <w:snapToGrid w:val="0"/>
              <w:contextualSpacing/>
              <w:jc w:val="both"/>
              <w:rPr>
                <w:rFonts w:ascii="Open Sans" w:hAnsi="Open Sans"/>
                <w:sz w:val="20"/>
                <w:szCs w:val="20"/>
              </w:rPr>
            </w:pPr>
          </w:p>
        </w:tc>
      </w:tr>
      <w:tr w:rsidR="008D6403"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8D6403" w:rsidRDefault="008D6403" w:rsidP="008D640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6403" w:rsidRDefault="008D6403" w:rsidP="008D6403">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8D6403" w:rsidRPr="00BA28A4" w:rsidRDefault="008D6403" w:rsidP="008D6403">
            <w:pPr>
              <w:snapToGrid w:val="0"/>
              <w:ind w:firstLine="34"/>
              <w:contextualSpacing/>
              <w:jc w:val="center"/>
              <w:rPr>
                <w:bCs/>
                <w:sz w:val="20"/>
                <w:szCs w:val="20"/>
              </w:rPr>
            </w:pPr>
            <w:r w:rsidRPr="00BA28A4">
              <w:rPr>
                <w:sz w:val="20"/>
                <w:szCs w:val="20"/>
              </w:rPr>
              <w:t>Стойка</w:t>
            </w:r>
            <w:r>
              <w:rPr>
                <w:sz w:val="20"/>
                <w:szCs w:val="20"/>
              </w:rPr>
              <w:t xml:space="preserve"> площадки</w:t>
            </w:r>
          </w:p>
        </w:tc>
      </w:tr>
      <w:tr w:rsidR="008D6403"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8D6403" w:rsidRDefault="008D6403" w:rsidP="008D640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6403" w:rsidRDefault="008D6403" w:rsidP="008D6403">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8D6403" w:rsidRDefault="008D6403" w:rsidP="008D6403">
            <w:pPr>
              <w:snapToGrid w:val="0"/>
              <w:ind w:firstLine="34"/>
              <w:contextualSpacing/>
              <w:rPr>
                <w:sz w:val="20"/>
                <w:szCs w:val="20"/>
              </w:rPr>
            </w:pPr>
            <w:r w:rsidRPr="00D82819">
              <w:rPr>
                <w:sz w:val="20"/>
                <w:szCs w:val="20"/>
              </w:rPr>
              <w:t xml:space="preserve">Стойка </w:t>
            </w:r>
            <w:r>
              <w:rPr>
                <w:sz w:val="20"/>
                <w:szCs w:val="20"/>
              </w:rPr>
              <w:t>площадки</w:t>
            </w:r>
            <w:r w:rsidRPr="00D82819">
              <w:rPr>
                <w:sz w:val="20"/>
                <w:szCs w:val="20"/>
              </w:rPr>
              <w:t xml:space="preserve"> должна быть изготовлена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w:t>
            </w:r>
            <w:r>
              <w:rPr>
                <w:sz w:val="20"/>
                <w:szCs w:val="20"/>
              </w:rPr>
              <w:t>ь</w:t>
            </w:r>
            <w:r w:rsidRPr="00D82819">
              <w:rPr>
                <w:sz w:val="20"/>
                <w:szCs w:val="20"/>
              </w:rPr>
              <w:t xml:space="preserve">ся методом холодного деформирования накатными роликами. </w:t>
            </w:r>
            <w:r w:rsidRPr="00D82819">
              <w:rPr>
                <w:sz w:val="20"/>
                <w:szCs w:val="20"/>
              </w:rPr>
              <w:lastRenderedPageBreak/>
              <w:t>Используются для фиксации обойм в виде двух стальных полухомутов, облитых пластиком, которые стягиваются между собой болтами.</w:t>
            </w:r>
          </w:p>
          <w:p w:rsidR="00990307" w:rsidRPr="00BA28A4" w:rsidRDefault="00990307" w:rsidP="008D6403">
            <w:pPr>
              <w:snapToGrid w:val="0"/>
              <w:ind w:firstLine="34"/>
              <w:contextualSpacing/>
              <w:rPr>
                <w:bCs/>
                <w:sz w:val="20"/>
                <w:szCs w:val="20"/>
              </w:rPr>
            </w:pPr>
          </w:p>
        </w:tc>
      </w:tr>
      <w:tr w:rsidR="00990307"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990307" w:rsidRPr="00D82819" w:rsidRDefault="00990307" w:rsidP="00990307">
            <w:pPr>
              <w:snapToGrid w:val="0"/>
              <w:ind w:firstLine="34"/>
              <w:contextualSpacing/>
              <w:jc w:val="center"/>
              <w:rPr>
                <w:sz w:val="20"/>
                <w:szCs w:val="20"/>
              </w:rPr>
            </w:pPr>
            <w:r>
              <w:rPr>
                <w:sz w:val="20"/>
                <w:szCs w:val="20"/>
              </w:rPr>
              <w:t>Ограждение 1200</w:t>
            </w:r>
          </w:p>
        </w:tc>
      </w:tr>
      <w:tr w:rsidR="00990307"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990307" w:rsidRPr="00D82819" w:rsidRDefault="00990307" w:rsidP="00A060E5">
            <w:pPr>
              <w:snapToGrid w:val="0"/>
              <w:ind w:firstLine="34"/>
              <w:contextualSpacing/>
              <w:jc w:val="both"/>
              <w:rPr>
                <w:sz w:val="20"/>
                <w:szCs w:val="20"/>
              </w:rPr>
            </w:pPr>
            <w:r w:rsidRPr="00990307">
              <w:rPr>
                <w:sz w:val="20"/>
                <w:szCs w:val="20"/>
              </w:rPr>
              <w:t xml:space="preserve"> Ограждение представляет собой п</w:t>
            </w:r>
            <w:r w:rsidR="00A060E5">
              <w:rPr>
                <w:sz w:val="20"/>
                <w:szCs w:val="20"/>
              </w:rPr>
              <w:t>опереч</w:t>
            </w:r>
            <w:r w:rsidRPr="00990307">
              <w:rPr>
                <w:sz w:val="20"/>
                <w:szCs w:val="20"/>
              </w:rPr>
              <w:t xml:space="preserve">ину длиной </w:t>
            </w:r>
            <w:r>
              <w:rPr>
                <w:sz w:val="20"/>
                <w:szCs w:val="20"/>
              </w:rPr>
              <w:t>10</w:t>
            </w:r>
            <w:r w:rsidRPr="00990307">
              <w:rPr>
                <w:sz w:val="20"/>
                <w:szCs w:val="20"/>
              </w:rPr>
              <w:t xml:space="preserve">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w:t>
            </w:r>
            <w:r w:rsidR="00A060E5">
              <w:rPr>
                <w:sz w:val="20"/>
                <w:szCs w:val="20"/>
              </w:rPr>
              <w:t>площадки.</w:t>
            </w:r>
            <w:r w:rsidRPr="00990307">
              <w:rPr>
                <w:sz w:val="20"/>
                <w:szCs w:val="20"/>
              </w:rPr>
              <w:t xml:space="preserve">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990307"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990307" w:rsidRPr="00D82819" w:rsidRDefault="00A060E5" w:rsidP="00A060E5">
            <w:pPr>
              <w:snapToGrid w:val="0"/>
              <w:ind w:firstLine="34"/>
              <w:contextualSpacing/>
              <w:jc w:val="center"/>
              <w:rPr>
                <w:sz w:val="20"/>
                <w:szCs w:val="20"/>
              </w:rPr>
            </w:pPr>
            <w:r>
              <w:rPr>
                <w:sz w:val="20"/>
                <w:szCs w:val="20"/>
              </w:rPr>
              <w:t>Ограждение боковое</w:t>
            </w:r>
          </w:p>
        </w:tc>
      </w:tr>
      <w:tr w:rsidR="00990307" w:rsidTr="00660C5A">
        <w:trPr>
          <w:trHeight w:val="131"/>
        </w:trPr>
        <w:tc>
          <w:tcPr>
            <w:tcW w:w="541"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0307" w:rsidRDefault="00990307" w:rsidP="008D6403">
            <w:pPr>
              <w:snapToGrid w:val="0"/>
              <w:rPr>
                <w:sz w:val="20"/>
                <w:szCs w:val="20"/>
              </w:rPr>
            </w:pPr>
          </w:p>
        </w:tc>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tcPr>
          <w:p w:rsidR="00990307" w:rsidRPr="00D82819" w:rsidRDefault="00A060E5" w:rsidP="00A060E5">
            <w:pPr>
              <w:snapToGrid w:val="0"/>
              <w:ind w:firstLine="34"/>
              <w:contextualSpacing/>
              <w:rPr>
                <w:sz w:val="20"/>
                <w:szCs w:val="20"/>
              </w:rPr>
            </w:pPr>
            <w:r w:rsidRPr="00A060E5">
              <w:rPr>
                <w:sz w:val="20"/>
                <w:szCs w:val="20"/>
              </w:rPr>
              <w:t>Ограждение представляет собой поперечину длиной 1</w:t>
            </w:r>
            <w:r>
              <w:rPr>
                <w:sz w:val="20"/>
                <w:szCs w:val="20"/>
              </w:rPr>
              <w:t>19</w:t>
            </w:r>
            <w:r w:rsidRPr="00A060E5">
              <w:rPr>
                <w:sz w:val="20"/>
                <w:szCs w:val="20"/>
              </w:rPr>
              <w:t>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площадки.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rsidP="008D6403"/>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3520"/>
    <w:rsid w:val="00006B7F"/>
    <w:rsid w:val="00051FEC"/>
    <w:rsid w:val="000861AA"/>
    <w:rsid w:val="000979EA"/>
    <w:rsid w:val="000F039C"/>
    <w:rsid w:val="001008B4"/>
    <w:rsid w:val="00101B4F"/>
    <w:rsid w:val="00132D3E"/>
    <w:rsid w:val="00157EE4"/>
    <w:rsid w:val="00164670"/>
    <w:rsid w:val="001712F2"/>
    <w:rsid w:val="001A6E7A"/>
    <w:rsid w:val="001D1DA0"/>
    <w:rsid w:val="001D5BE5"/>
    <w:rsid w:val="00203496"/>
    <w:rsid w:val="00233801"/>
    <w:rsid w:val="002722D1"/>
    <w:rsid w:val="002A4B68"/>
    <w:rsid w:val="002B436D"/>
    <w:rsid w:val="002D2076"/>
    <w:rsid w:val="003160AA"/>
    <w:rsid w:val="003526C7"/>
    <w:rsid w:val="00362839"/>
    <w:rsid w:val="00384A21"/>
    <w:rsid w:val="003A18F5"/>
    <w:rsid w:val="003A7A94"/>
    <w:rsid w:val="00425ABE"/>
    <w:rsid w:val="00450D33"/>
    <w:rsid w:val="004724DF"/>
    <w:rsid w:val="004976D4"/>
    <w:rsid w:val="004E072F"/>
    <w:rsid w:val="004E5317"/>
    <w:rsid w:val="00510FD7"/>
    <w:rsid w:val="00514D2C"/>
    <w:rsid w:val="00553226"/>
    <w:rsid w:val="005D00F2"/>
    <w:rsid w:val="00660C5A"/>
    <w:rsid w:val="006B12AB"/>
    <w:rsid w:val="006C1041"/>
    <w:rsid w:val="006C4AAF"/>
    <w:rsid w:val="006F3D6D"/>
    <w:rsid w:val="007422B2"/>
    <w:rsid w:val="007F7D28"/>
    <w:rsid w:val="008647A0"/>
    <w:rsid w:val="00867491"/>
    <w:rsid w:val="008D6403"/>
    <w:rsid w:val="008E3615"/>
    <w:rsid w:val="008F7EE4"/>
    <w:rsid w:val="00990307"/>
    <w:rsid w:val="009B247B"/>
    <w:rsid w:val="00A060E5"/>
    <w:rsid w:val="00A07BE8"/>
    <w:rsid w:val="00A42DD5"/>
    <w:rsid w:val="00A826B0"/>
    <w:rsid w:val="00A84813"/>
    <w:rsid w:val="00AF2AA0"/>
    <w:rsid w:val="00B4718B"/>
    <w:rsid w:val="00B60488"/>
    <w:rsid w:val="00B72068"/>
    <w:rsid w:val="00B82777"/>
    <w:rsid w:val="00B953AD"/>
    <w:rsid w:val="00BA3BFF"/>
    <w:rsid w:val="00BC6EF6"/>
    <w:rsid w:val="00BE5D84"/>
    <w:rsid w:val="00BF1751"/>
    <w:rsid w:val="00C20701"/>
    <w:rsid w:val="00C7355A"/>
    <w:rsid w:val="00C877EC"/>
    <w:rsid w:val="00C925B3"/>
    <w:rsid w:val="00CC272A"/>
    <w:rsid w:val="00CF689E"/>
    <w:rsid w:val="00D21229"/>
    <w:rsid w:val="00D4186D"/>
    <w:rsid w:val="00DA444E"/>
    <w:rsid w:val="00E56BAD"/>
    <w:rsid w:val="00E56E38"/>
    <w:rsid w:val="00E91C01"/>
    <w:rsid w:val="00E95F3A"/>
    <w:rsid w:val="00F37EC1"/>
    <w:rsid w:val="00FA1968"/>
    <w:rsid w:val="00FA7A7E"/>
    <w:rsid w:val="00FC01E6"/>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74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1217</Words>
  <Characters>6939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Хуморова Надежда</cp:lastModifiedBy>
  <cp:revision>7</cp:revision>
  <dcterms:created xsi:type="dcterms:W3CDTF">2023-12-24T08:50:00Z</dcterms:created>
  <dcterms:modified xsi:type="dcterms:W3CDTF">2023-12-24T09:39:00Z</dcterms:modified>
</cp:coreProperties>
</file>