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12076A" w:rsidTr="0012076A">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bCs/>
                <w:sz w:val="20"/>
                <w:szCs w:val="20"/>
              </w:rPr>
              <w:t>Наименование показателя, технического, функционального параметра, ед. изм. Показателя</w:t>
            </w:r>
          </w:p>
        </w:tc>
      </w:tr>
      <w:tr w:rsidR="0012076A" w:rsidTr="0012076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12076A" w:rsidRDefault="0012076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12076A" w:rsidRDefault="0012076A" w:rsidP="00BD3657">
            <w:pPr>
              <w:rPr>
                <w:sz w:val="20"/>
                <w:szCs w:val="20"/>
              </w:rPr>
            </w:pPr>
            <w:r>
              <w:rPr>
                <w:sz w:val="20"/>
                <w:szCs w:val="20"/>
              </w:rPr>
              <w:t>Игровой комплекс</w:t>
            </w:r>
          </w:p>
          <w:p w:rsidR="00F96D31" w:rsidRPr="00F96D31" w:rsidRDefault="00F96D31" w:rsidP="00BD3657">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.64.09</w:t>
            </w:r>
          </w:p>
          <w:p w:rsidR="00F96D31" w:rsidRDefault="00F96D31" w:rsidP="00BD3657">
            <w:pPr>
              <w:rPr>
                <w:sz w:val="20"/>
                <w:szCs w:val="20"/>
              </w:rPr>
            </w:pPr>
          </w:p>
          <w:p w:rsidR="00F96D31" w:rsidRDefault="00F96D31" w:rsidP="00A826B0">
            <w:pPr>
              <w:rPr>
                <w:sz w:val="20"/>
                <w:szCs w:val="20"/>
              </w:rPr>
            </w:pPr>
          </w:p>
          <w:p w:rsidR="0012076A" w:rsidRDefault="0012076A" w:rsidP="00A826B0">
            <w:pPr>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501E49">
            <w:pPr>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12076A" w:rsidRDefault="0012076A" w:rsidP="00F02492">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12076A" w:rsidRDefault="0012076A" w:rsidP="00F02492">
            <w:pPr>
              <w:ind w:left="33" w:firstLine="1"/>
              <w:rPr>
                <w:sz w:val="20"/>
                <w:szCs w:val="20"/>
              </w:rPr>
            </w:pPr>
            <w:r>
              <w:rPr>
                <w:sz w:val="20"/>
                <w:szCs w:val="20"/>
              </w:rPr>
              <w:t xml:space="preserve">Детали из фанеры окрашены </w:t>
            </w:r>
            <w:r w:rsidR="00F96D31">
              <w:rPr>
                <w:sz w:val="20"/>
                <w:szCs w:val="20"/>
              </w:rPr>
              <w:t>влагостойкой акриловой краской</w:t>
            </w:r>
            <w:r>
              <w:rPr>
                <w:sz w:val="20"/>
                <w:szCs w:val="20"/>
              </w:rPr>
              <w:t xml:space="preserve">. Покрытие создает сильную износостойкую поверхность. </w:t>
            </w:r>
          </w:p>
          <w:p w:rsidR="0012076A" w:rsidRDefault="0012076A" w:rsidP="00F02492">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12076A" w:rsidRDefault="0012076A" w:rsidP="00F02492">
            <w:pPr>
              <w:snapToGrid w:val="0"/>
              <w:ind w:left="33" w:right="57" w:firstLine="1"/>
              <w:rPr>
                <w:sz w:val="20"/>
                <w:szCs w:val="20"/>
              </w:rPr>
            </w:pPr>
            <w:r>
              <w:rPr>
                <w:sz w:val="20"/>
                <w:szCs w:val="20"/>
              </w:rPr>
              <w:t>Все крепежные элементы должны быть оцинкованы.</w:t>
            </w:r>
          </w:p>
          <w:p w:rsidR="0012076A" w:rsidRDefault="0012076A" w:rsidP="00F02492">
            <w:r>
              <w:rPr>
                <w:bCs/>
                <w:sz w:val="20"/>
                <w:szCs w:val="20"/>
              </w:rPr>
              <w:t>Монтаж производится путем бетонирования стоек, грунтозацепов или анкеров.</w:t>
            </w:r>
          </w:p>
        </w:tc>
      </w:tr>
      <w:tr w:rsidR="0012076A" w:rsidTr="0012076A">
        <w:trPr>
          <w:trHeight w:val="268"/>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sz w:val="20"/>
                <w:szCs w:val="20"/>
              </w:rPr>
              <w:t>Внешние размеры</w:t>
            </w:r>
          </w:p>
        </w:tc>
      </w:tr>
      <w:tr w:rsidR="0012076A" w:rsidTr="0012076A">
        <w:trPr>
          <w:trHeight w:val="107"/>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BB7D47">
            <w:pPr>
              <w:snapToGrid w:val="0"/>
              <w:jc w:val="both"/>
              <w:rPr>
                <w:bCs/>
                <w:sz w:val="20"/>
                <w:szCs w:val="20"/>
              </w:rPr>
            </w:pPr>
            <w:r w:rsidRPr="00501E49">
              <w:rPr>
                <w:bCs/>
                <w:sz w:val="20"/>
                <w:szCs w:val="20"/>
              </w:rPr>
              <w:t xml:space="preserve">Высота (мм) </w:t>
            </w:r>
            <w:r w:rsidR="005A5ED9">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76A" w:rsidRPr="00501E49" w:rsidRDefault="000B2FB5" w:rsidP="00920D9D">
            <w:pPr>
              <w:snapToGrid w:val="0"/>
              <w:contextualSpacing/>
              <w:jc w:val="center"/>
              <w:rPr>
                <w:bCs/>
                <w:sz w:val="20"/>
                <w:szCs w:val="20"/>
              </w:rPr>
            </w:pPr>
            <w:r>
              <w:rPr>
                <w:bCs/>
                <w:sz w:val="20"/>
                <w:szCs w:val="20"/>
              </w:rPr>
              <w:t>3788</w:t>
            </w:r>
          </w:p>
        </w:tc>
      </w:tr>
      <w:tr w:rsidR="0012076A" w:rsidTr="0012076A">
        <w:trPr>
          <w:trHeight w:val="20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BF2686" w:rsidP="00BB7D47">
            <w:pPr>
              <w:snapToGrid w:val="0"/>
              <w:jc w:val="both"/>
              <w:rPr>
                <w:bCs/>
                <w:sz w:val="20"/>
                <w:szCs w:val="20"/>
              </w:rPr>
            </w:pPr>
            <w:r>
              <w:rPr>
                <w:bCs/>
                <w:sz w:val="20"/>
                <w:szCs w:val="20"/>
              </w:rPr>
              <w:t xml:space="preserve">Длина </w:t>
            </w:r>
            <w:r w:rsidR="0012076A" w:rsidRPr="00501E49">
              <w:rPr>
                <w:bCs/>
                <w:sz w:val="20"/>
                <w:szCs w:val="20"/>
              </w:rPr>
              <w:t>(мм)</w:t>
            </w:r>
            <w:r w:rsidR="005A5ED9">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BF2686" w:rsidRDefault="00BF2686" w:rsidP="008D3781">
            <w:pPr>
              <w:snapToGrid w:val="0"/>
              <w:contextualSpacing/>
              <w:jc w:val="center"/>
              <w:rPr>
                <w:bCs/>
                <w:sz w:val="20"/>
                <w:szCs w:val="20"/>
              </w:rPr>
            </w:pPr>
            <w:r>
              <w:rPr>
                <w:bCs/>
                <w:sz w:val="20"/>
                <w:szCs w:val="20"/>
              </w:rPr>
              <w:t>7890</w:t>
            </w:r>
          </w:p>
        </w:tc>
      </w:tr>
      <w:tr w:rsidR="0012076A" w:rsidTr="0012076A">
        <w:trPr>
          <w:trHeight w:val="245"/>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BB7D47">
            <w:pPr>
              <w:snapToGrid w:val="0"/>
              <w:jc w:val="both"/>
              <w:rPr>
                <w:bCs/>
                <w:sz w:val="20"/>
                <w:szCs w:val="20"/>
              </w:rPr>
            </w:pPr>
            <w:r w:rsidRPr="00501E49">
              <w:rPr>
                <w:bCs/>
                <w:sz w:val="20"/>
                <w:szCs w:val="20"/>
              </w:rPr>
              <w:t>Ширина (мм)</w:t>
            </w:r>
            <w:r w:rsidR="005A5ED9">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F621EA" w:rsidRDefault="00F621EA" w:rsidP="00920D9D">
            <w:pPr>
              <w:snapToGrid w:val="0"/>
              <w:contextualSpacing/>
              <w:jc w:val="center"/>
              <w:rPr>
                <w:bCs/>
                <w:sz w:val="20"/>
                <w:szCs w:val="20"/>
                <w:lang w:val="en-US"/>
              </w:rPr>
            </w:pPr>
            <w:r>
              <w:rPr>
                <w:bCs/>
                <w:sz w:val="20"/>
                <w:szCs w:val="20"/>
              </w:rPr>
              <w:t>5</w:t>
            </w:r>
            <w:r>
              <w:rPr>
                <w:bCs/>
                <w:sz w:val="20"/>
                <w:szCs w:val="20"/>
                <w:lang w:val="en-US"/>
              </w:rPr>
              <w:t>853</w:t>
            </w:r>
          </w:p>
        </w:tc>
      </w:tr>
      <w:tr w:rsidR="0012076A" w:rsidTr="0012076A">
        <w:trPr>
          <w:trHeight w:val="18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sz w:val="20"/>
                <w:szCs w:val="20"/>
              </w:rPr>
              <w:t>Комплектация</w:t>
            </w:r>
          </w:p>
        </w:tc>
      </w:tr>
      <w:tr w:rsidR="005A5ED9" w:rsidTr="0012076A">
        <w:trPr>
          <w:trHeight w:val="85"/>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5A5ED9" w:rsidP="005A5ED9">
            <w:pPr>
              <w:jc w:val="center"/>
              <w:rPr>
                <w:sz w:val="20"/>
                <w:szCs w:val="20"/>
              </w:rPr>
            </w:pPr>
            <w:r w:rsidRPr="005A5ED9">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5A5ED9" w:rsidP="005A5ED9">
            <w:pPr>
              <w:jc w:val="center"/>
              <w:rPr>
                <w:sz w:val="20"/>
                <w:szCs w:val="20"/>
              </w:rPr>
            </w:pPr>
            <w:r w:rsidRPr="005A5ED9">
              <w:rPr>
                <w:sz w:val="20"/>
                <w:szCs w:val="20"/>
              </w:rPr>
              <w:t>4</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6465F1" w:rsidP="006465F1">
            <w:pPr>
              <w:jc w:val="center"/>
              <w:rPr>
                <w:sz w:val="20"/>
                <w:szCs w:val="20"/>
              </w:rPr>
            </w:pPr>
            <w:r w:rsidRPr="00776143">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Горка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776143" w:rsidP="005A5ED9">
            <w:pPr>
              <w:jc w:val="center"/>
              <w:rPr>
                <w:sz w:val="20"/>
                <w:szCs w:val="20"/>
              </w:rPr>
            </w:pPr>
            <w:r>
              <w:rPr>
                <w:sz w:val="20"/>
                <w:szCs w:val="20"/>
              </w:rPr>
              <w:t>1</w:t>
            </w:r>
          </w:p>
        </w:tc>
      </w:tr>
      <w:tr w:rsidR="00776143"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776143" w:rsidRDefault="00776143"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6143" w:rsidRDefault="00776143"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76143" w:rsidRPr="005A5ED9" w:rsidRDefault="00776143" w:rsidP="00776143">
            <w:pPr>
              <w:rPr>
                <w:sz w:val="20"/>
                <w:szCs w:val="20"/>
              </w:rPr>
            </w:pPr>
            <w:r w:rsidRPr="005A5ED9">
              <w:rPr>
                <w:sz w:val="20"/>
                <w:szCs w:val="20"/>
              </w:rPr>
              <w:t>Горка 1</w:t>
            </w:r>
            <w:r>
              <w:rPr>
                <w:sz w:val="20"/>
                <w:szCs w:val="20"/>
              </w:rPr>
              <w:t>5</w:t>
            </w:r>
            <w:r w:rsidRPr="005A5ED9">
              <w:rPr>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76143" w:rsidRDefault="00776143" w:rsidP="005A5ED9">
            <w:pPr>
              <w:jc w:val="center"/>
              <w:rPr>
                <w:sz w:val="20"/>
                <w:szCs w:val="20"/>
              </w:rPr>
            </w:pPr>
            <w:r>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Столик,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5A5ED9" w:rsidP="005A5ED9">
            <w:pPr>
              <w:jc w:val="center"/>
              <w:rPr>
                <w:sz w:val="20"/>
                <w:szCs w:val="20"/>
              </w:rPr>
            </w:pPr>
            <w:r w:rsidRPr="005A5ED9">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5A5ED9" w:rsidP="005A5ED9">
            <w:pPr>
              <w:jc w:val="center"/>
              <w:rPr>
                <w:sz w:val="20"/>
                <w:szCs w:val="20"/>
              </w:rPr>
            </w:pPr>
            <w:r w:rsidRPr="005A5ED9">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5A5ED9" w:rsidP="005A5ED9">
            <w:pPr>
              <w:jc w:val="center"/>
              <w:rPr>
                <w:sz w:val="20"/>
                <w:szCs w:val="20"/>
              </w:rPr>
            </w:pPr>
            <w:r w:rsidRPr="005A5ED9">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4C338F" w:rsidP="005A5ED9">
            <w:pPr>
              <w:jc w:val="center"/>
              <w:rPr>
                <w:sz w:val="20"/>
                <w:szCs w:val="20"/>
              </w:rPr>
            </w:pPr>
            <w:r>
              <w:rPr>
                <w:sz w:val="20"/>
                <w:szCs w:val="20"/>
              </w:rPr>
              <w:t>2</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4C338F" w:rsidP="005A5ED9">
            <w:pPr>
              <w:jc w:val="center"/>
              <w:rPr>
                <w:sz w:val="20"/>
                <w:szCs w:val="20"/>
              </w:rPr>
            </w:pPr>
            <w:r>
              <w:rPr>
                <w:sz w:val="20"/>
                <w:szCs w:val="20"/>
              </w:rPr>
              <w:t>5</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4C338F" w:rsidP="005A5ED9">
            <w:pPr>
              <w:jc w:val="center"/>
              <w:rPr>
                <w:sz w:val="20"/>
                <w:szCs w:val="20"/>
              </w:rPr>
            </w:pPr>
            <w:r>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Ограждение 900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4C338F" w:rsidP="005A5ED9">
            <w:pPr>
              <w:jc w:val="center"/>
              <w:rPr>
                <w:sz w:val="20"/>
                <w:szCs w:val="20"/>
              </w:rPr>
            </w:pPr>
            <w:r>
              <w:rPr>
                <w:sz w:val="20"/>
                <w:szCs w:val="20"/>
              </w:rPr>
              <w:t>1</w:t>
            </w:r>
          </w:p>
        </w:tc>
      </w:tr>
      <w:tr w:rsidR="004C338F"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C338F" w:rsidRPr="005A5ED9" w:rsidRDefault="004C338F" w:rsidP="004C338F">
            <w:pPr>
              <w:rPr>
                <w:sz w:val="20"/>
                <w:szCs w:val="20"/>
              </w:rPr>
            </w:pPr>
            <w:r w:rsidRPr="005A5ED9">
              <w:rPr>
                <w:sz w:val="20"/>
                <w:szCs w:val="20"/>
              </w:rPr>
              <w:t>Ограждение 900 (</w:t>
            </w:r>
            <w:r>
              <w:rPr>
                <w:sz w:val="20"/>
                <w:szCs w:val="20"/>
              </w:rPr>
              <w:t>5</w:t>
            </w:r>
            <w:r w:rsidRPr="005A5ED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C338F" w:rsidRPr="005A5ED9" w:rsidRDefault="004C338F" w:rsidP="004C338F">
            <w:pPr>
              <w:jc w:val="center"/>
              <w:rPr>
                <w:sz w:val="20"/>
                <w:szCs w:val="20"/>
              </w:rPr>
            </w:pPr>
            <w:r>
              <w:rPr>
                <w:sz w:val="20"/>
                <w:szCs w:val="20"/>
              </w:rPr>
              <w:t>1</w:t>
            </w:r>
          </w:p>
        </w:tc>
      </w:tr>
      <w:tr w:rsidR="004C338F"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C338F" w:rsidRPr="005A5ED9" w:rsidRDefault="004C338F" w:rsidP="004C338F">
            <w:pPr>
              <w:rPr>
                <w:sz w:val="20"/>
                <w:szCs w:val="20"/>
              </w:rPr>
            </w:pPr>
            <w:r w:rsidRPr="005A5ED9">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C338F" w:rsidRPr="005A5ED9" w:rsidRDefault="004C338F" w:rsidP="004C338F">
            <w:pPr>
              <w:jc w:val="center"/>
              <w:rPr>
                <w:sz w:val="20"/>
                <w:szCs w:val="20"/>
              </w:rPr>
            </w:pPr>
            <w:r w:rsidRPr="005A5ED9">
              <w:rPr>
                <w:sz w:val="20"/>
                <w:szCs w:val="20"/>
              </w:rPr>
              <w:t>2</w:t>
            </w:r>
          </w:p>
        </w:tc>
      </w:tr>
      <w:tr w:rsidR="004C338F"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C338F" w:rsidRPr="005A5ED9" w:rsidRDefault="004C338F" w:rsidP="004C338F">
            <w:pPr>
              <w:rPr>
                <w:sz w:val="20"/>
                <w:szCs w:val="20"/>
              </w:rPr>
            </w:pPr>
            <w:r w:rsidRPr="005A5ED9">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C338F" w:rsidRPr="005A5ED9" w:rsidRDefault="004C338F" w:rsidP="004C338F">
            <w:pPr>
              <w:jc w:val="center"/>
              <w:rPr>
                <w:sz w:val="20"/>
                <w:szCs w:val="20"/>
              </w:rPr>
            </w:pPr>
            <w:r w:rsidRPr="005A5ED9">
              <w:rPr>
                <w:sz w:val="20"/>
                <w:szCs w:val="20"/>
              </w:rPr>
              <w:t>1</w:t>
            </w:r>
          </w:p>
        </w:tc>
      </w:tr>
      <w:tr w:rsidR="004C338F"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C338F" w:rsidRPr="005A5ED9" w:rsidRDefault="004C338F" w:rsidP="004C338F">
            <w:pPr>
              <w:rPr>
                <w:sz w:val="20"/>
                <w:szCs w:val="20"/>
              </w:rPr>
            </w:pPr>
            <w:r w:rsidRPr="005A5ED9">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C338F" w:rsidRPr="005A5ED9" w:rsidRDefault="004C338F" w:rsidP="004C338F">
            <w:pPr>
              <w:jc w:val="center"/>
              <w:rPr>
                <w:sz w:val="20"/>
                <w:szCs w:val="20"/>
              </w:rPr>
            </w:pPr>
            <w:r w:rsidRPr="005A5ED9">
              <w:rPr>
                <w:sz w:val="20"/>
                <w:szCs w:val="20"/>
              </w:rPr>
              <w:t>12</w:t>
            </w:r>
          </w:p>
        </w:tc>
      </w:tr>
      <w:tr w:rsidR="004C338F"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C338F" w:rsidRPr="005A5ED9" w:rsidRDefault="004C338F" w:rsidP="004C338F">
            <w:pPr>
              <w:rPr>
                <w:sz w:val="20"/>
                <w:szCs w:val="20"/>
              </w:rPr>
            </w:pPr>
            <w:r w:rsidRPr="005A5ED9">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C338F" w:rsidRPr="005A5ED9" w:rsidRDefault="004C338F" w:rsidP="004C338F">
            <w:pPr>
              <w:jc w:val="center"/>
              <w:rPr>
                <w:sz w:val="20"/>
                <w:szCs w:val="20"/>
              </w:rPr>
            </w:pPr>
            <w:r w:rsidRPr="005A5ED9">
              <w:rPr>
                <w:sz w:val="20"/>
                <w:szCs w:val="20"/>
              </w:rPr>
              <w:t>4</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34"/>
              <w:contextualSpacing/>
              <w:jc w:val="center"/>
              <w:rPr>
                <w:bCs/>
                <w:sz w:val="20"/>
                <w:szCs w:val="20"/>
              </w:rPr>
            </w:pPr>
            <w:r w:rsidRPr="00920D9D">
              <w:rPr>
                <w:bCs/>
                <w:sz w:val="20"/>
                <w:szCs w:val="20"/>
              </w:rPr>
              <w:t>Крыша</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34"/>
              <w:contextualSpacing/>
              <w:rPr>
                <w:bCs/>
                <w:sz w:val="20"/>
                <w:szCs w:val="20"/>
              </w:rPr>
            </w:pPr>
            <w:r w:rsidRPr="00290F4C">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w:t>
            </w:r>
            <w:r w:rsidR="00BB7D47">
              <w:rPr>
                <w:sz w:val="20"/>
                <w:szCs w:val="20"/>
              </w:rPr>
              <w:t xml:space="preserve"> </w:t>
            </w:r>
            <w:r w:rsidRPr="00290F4C">
              <w:rPr>
                <w:sz w:val="20"/>
                <w:szCs w:val="20"/>
              </w:rPr>
              <w:t>мм. Ребра (2 шт.) должны изготавливаться из влагостойкой фанеры ФСФ толщиной не менее 15 мм. Скаты (2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w:t>
            </w:r>
            <w:r w:rsidR="00BB7D47">
              <w:rPr>
                <w:sz w:val="20"/>
                <w:szCs w:val="20"/>
              </w:rPr>
              <w:t xml:space="preserve"> </w:t>
            </w:r>
            <w:r w:rsidRPr="00290F4C">
              <w:rPr>
                <w:sz w:val="20"/>
                <w:szCs w:val="20"/>
              </w:rPr>
              <w:t>мм. Габариты крыши в сборе – 1504х1406х524 мм</w:t>
            </w:r>
            <w:r w:rsidR="00BB7D47">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175"/>
              <w:jc w:val="center"/>
              <w:rPr>
                <w:bCs/>
                <w:sz w:val="20"/>
                <w:szCs w:val="20"/>
              </w:rPr>
            </w:pPr>
            <w:r w:rsidRPr="00920D9D">
              <w:rPr>
                <w:sz w:val="20"/>
                <w:szCs w:val="20"/>
              </w:rPr>
              <w:t>Площадка 900</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BB7D47">
            <w:pPr>
              <w:snapToGrid w:val="0"/>
              <w:ind w:right="57"/>
              <w:rPr>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BB7D47">
              <w:rPr>
                <w:sz w:val="20"/>
                <w:szCs w:val="20"/>
              </w:rPr>
              <w:t xml:space="preserve"> </w:t>
            </w:r>
            <w:r w:rsidRPr="00BA28A4">
              <w:rPr>
                <w:sz w:val="20"/>
                <w:szCs w:val="20"/>
              </w:rPr>
              <w:t>(</w:t>
            </w:r>
            <w:r w:rsidR="00BB7D47">
              <w:rPr>
                <w:sz w:val="20"/>
                <w:szCs w:val="20"/>
              </w:rPr>
              <w:t>±</w:t>
            </w:r>
            <w:r w:rsidRPr="00BA28A4">
              <w:rPr>
                <w:sz w:val="20"/>
                <w:szCs w:val="20"/>
              </w:rPr>
              <w:t>10</w:t>
            </w:r>
            <w:r w:rsidR="00BB7D47">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BB7D47">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175"/>
              <w:jc w:val="center"/>
              <w:rPr>
                <w:bCs/>
                <w:sz w:val="20"/>
                <w:szCs w:val="20"/>
              </w:rPr>
            </w:pPr>
            <w:r w:rsidRPr="00920D9D">
              <w:rPr>
                <w:bCs/>
                <w:sz w:val="20"/>
                <w:szCs w:val="20"/>
              </w:rPr>
              <w:t>Лестница входная 1250</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7D47" w:rsidRPr="00BA28A4" w:rsidRDefault="00BB7D47" w:rsidP="00BB7D47">
            <w:pPr>
              <w:snapToGrid w:val="0"/>
              <w:rPr>
                <w:sz w:val="20"/>
                <w:szCs w:val="20"/>
              </w:rPr>
            </w:pPr>
            <w:r w:rsidRPr="00BA28A4">
              <w:rPr>
                <w:sz w:val="20"/>
                <w:szCs w:val="20"/>
              </w:rPr>
              <w:t>Лестница должна состоять из:</w:t>
            </w:r>
          </w:p>
          <w:p w:rsidR="00BB7D47" w:rsidRPr="00BA28A4" w:rsidRDefault="00BB7D47" w:rsidP="00BB7D47">
            <w:pPr>
              <w:snapToGrid w:val="0"/>
              <w:rPr>
                <w:sz w:val="20"/>
                <w:szCs w:val="20"/>
              </w:rPr>
            </w:pPr>
            <w:r w:rsidRPr="00BA28A4">
              <w:rPr>
                <w:sz w:val="20"/>
                <w:szCs w:val="20"/>
              </w:rPr>
              <w:t>- перила – 2 шт.</w:t>
            </w:r>
          </w:p>
          <w:p w:rsidR="00BB7D47" w:rsidRPr="00BA28A4" w:rsidRDefault="00BB7D47" w:rsidP="00BB7D47">
            <w:pPr>
              <w:snapToGrid w:val="0"/>
              <w:rPr>
                <w:sz w:val="20"/>
                <w:szCs w:val="20"/>
              </w:rPr>
            </w:pPr>
            <w:r w:rsidRPr="00BA28A4">
              <w:rPr>
                <w:sz w:val="20"/>
                <w:szCs w:val="20"/>
              </w:rPr>
              <w:t>- боковина – 2 шт.,</w:t>
            </w:r>
          </w:p>
          <w:p w:rsidR="00BB7D47" w:rsidRPr="00BA28A4" w:rsidRDefault="00BB7D47" w:rsidP="00BB7D47">
            <w:pPr>
              <w:snapToGrid w:val="0"/>
              <w:rPr>
                <w:sz w:val="20"/>
                <w:szCs w:val="20"/>
              </w:rPr>
            </w:pPr>
            <w:r w:rsidRPr="00BA28A4">
              <w:rPr>
                <w:sz w:val="20"/>
                <w:szCs w:val="20"/>
              </w:rPr>
              <w:t>- ступень – 5 шт.,</w:t>
            </w:r>
          </w:p>
          <w:p w:rsidR="00BB7D47" w:rsidRPr="00BA28A4" w:rsidRDefault="00BB7D47" w:rsidP="00BB7D47">
            <w:pPr>
              <w:snapToGrid w:val="0"/>
              <w:rPr>
                <w:sz w:val="20"/>
                <w:szCs w:val="20"/>
              </w:rPr>
            </w:pPr>
            <w:r w:rsidRPr="00BA28A4">
              <w:rPr>
                <w:sz w:val="20"/>
                <w:szCs w:val="20"/>
              </w:rPr>
              <w:t>- борт - 1 шт.</w:t>
            </w:r>
          </w:p>
          <w:p w:rsidR="004C338F" w:rsidRPr="00920D9D" w:rsidRDefault="00BB7D47" w:rsidP="00BB7D47">
            <w:pPr>
              <w:snapToGrid w:val="0"/>
              <w:ind w:left="57" w:right="57" w:firstLine="57"/>
              <w:rPr>
                <w:sz w:val="20"/>
                <w:szCs w:val="20"/>
              </w:rPr>
            </w:pPr>
            <w:r w:rsidRPr="00BA28A4">
              <w:rPr>
                <w:sz w:val="20"/>
                <w:szCs w:val="20"/>
              </w:rPr>
              <w:t xml:space="preserve">Габариты лестницы должны быть </w:t>
            </w:r>
            <w:r>
              <w:rPr>
                <w:sz w:val="20"/>
                <w:szCs w:val="20"/>
              </w:rPr>
              <w:t>1024</w:t>
            </w:r>
            <w:r w:rsidRPr="00BA28A4">
              <w:rPr>
                <w:sz w:val="20"/>
                <w:szCs w:val="20"/>
              </w:rPr>
              <w:t>*955*2010 мм (</w:t>
            </w:r>
            <w:r>
              <w:rPr>
                <w:sz w:val="20"/>
                <w:szCs w:val="20"/>
              </w:rPr>
              <w:t>±</w:t>
            </w:r>
            <w:r w:rsidRPr="00BA28A4">
              <w:rPr>
                <w:sz w:val="20"/>
                <w:szCs w:val="20"/>
              </w:rPr>
              <w:t>20</w:t>
            </w:r>
            <w:r>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w:t>
            </w:r>
            <w:r>
              <w:rPr>
                <w:sz w:val="20"/>
                <w:szCs w:val="20"/>
              </w:rPr>
              <w:t>м. 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 xml:space="preserve">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254487">
            <w:pPr>
              <w:snapToGrid w:val="0"/>
              <w:ind w:firstLine="175"/>
              <w:jc w:val="center"/>
              <w:rPr>
                <w:bCs/>
                <w:sz w:val="20"/>
                <w:szCs w:val="20"/>
              </w:rPr>
            </w:pPr>
            <w:r w:rsidRPr="00920D9D">
              <w:rPr>
                <w:sz w:val="20"/>
                <w:szCs w:val="20"/>
              </w:rPr>
              <w:t>Горка 1250</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7D47" w:rsidRPr="00F63320" w:rsidRDefault="00BB7D47" w:rsidP="00BB7D47">
            <w:pPr>
              <w:snapToGrid w:val="0"/>
              <w:rPr>
                <w:sz w:val="20"/>
                <w:szCs w:val="20"/>
              </w:rPr>
            </w:pPr>
            <w:r w:rsidRPr="00F63320">
              <w:rPr>
                <w:sz w:val="20"/>
                <w:szCs w:val="20"/>
              </w:rPr>
              <w:t>Горка должна состоять из следующих элементов:</w:t>
            </w:r>
          </w:p>
          <w:p w:rsidR="00BB7D47" w:rsidRPr="00F63320" w:rsidRDefault="00BB7D47" w:rsidP="00BB7D47">
            <w:pPr>
              <w:snapToGrid w:val="0"/>
              <w:rPr>
                <w:sz w:val="20"/>
                <w:szCs w:val="20"/>
              </w:rPr>
            </w:pPr>
            <w:r w:rsidRPr="00F63320">
              <w:rPr>
                <w:sz w:val="20"/>
                <w:szCs w:val="20"/>
              </w:rPr>
              <w:t>- скат – 1 шт.;</w:t>
            </w:r>
          </w:p>
          <w:p w:rsidR="00BB7D47" w:rsidRDefault="00BB7D47" w:rsidP="00BB7D47">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BB7D47" w:rsidRPr="00A06CA3" w:rsidRDefault="00BB7D47" w:rsidP="00BB7D47">
            <w:pPr>
              <w:snapToGrid w:val="0"/>
              <w:rPr>
                <w:sz w:val="20"/>
                <w:szCs w:val="20"/>
              </w:rPr>
            </w:pPr>
            <w:r>
              <w:rPr>
                <w:sz w:val="20"/>
                <w:szCs w:val="20"/>
              </w:rPr>
              <w:t>- крепежа</w:t>
            </w:r>
            <w:r w:rsidRPr="00A06CA3">
              <w:rPr>
                <w:sz w:val="20"/>
                <w:szCs w:val="20"/>
              </w:rPr>
              <w:t>.</w:t>
            </w:r>
          </w:p>
          <w:p w:rsidR="00BB7D47" w:rsidRPr="00F63320" w:rsidRDefault="00BB7D47" w:rsidP="00BB7D47">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BB7D47" w:rsidRDefault="00BB7D47" w:rsidP="00BB7D47">
            <w:pPr>
              <w:snapToGrid w:val="0"/>
              <w:rPr>
                <w:sz w:val="20"/>
                <w:szCs w:val="20"/>
              </w:rPr>
            </w:pPr>
            <w:r w:rsidRPr="00F63320">
              <w:rPr>
                <w:sz w:val="20"/>
                <w:szCs w:val="20"/>
              </w:rPr>
              <w:t>Угол наклона участка скольжения должен составлять тридцать семь градусов.</w:t>
            </w:r>
          </w:p>
          <w:p w:rsidR="00BB7D47" w:rsidRPr="00726EEB" w:rsidRDefault="00BB7D47" w:rsidP="00BB7D47">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BB7D47" w:rsidRDefault="00BB7D47" w:rsidP="00BB7D47">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BB7D47" w:rsidRPr="00F63320" w:rsidRDefault="00BB7D47" w:rsidP="00BB7D47">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4C338F" w:rsidRDefault="00BB7D47" w:rsidP="00BB7D47">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BB7D47" w:rsidRPr="00920D9D" w:rsidRDefault="00BB7D47" w:rsidP="00BB7D47">
            <w:pPr>
              <w:snapToGrid w:val="0"/>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254487">
            <w:pPr>
              <w:snapToGrid w:val="0"/>
              <w:ind w:firstLine="175"/>
              <w:jc w:val="center"/>
              <w:rPr>
                <w:bCs/>
                <w:sz w:val="20"/>
                <w:szCs w:val="20"/>
              </w:rPr>
            </w:pPr>
            <w:r w:rsidRPr="00920D9D">
              <w:rPr>
                <w:sz w:val="20"/>
                <w:szCs w:val="20"/>
              </w:rPr>
              <w:t>Горка 1550</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7D47" w:rsidRPr="00F63320" w:rsidRDefault="00BB7D47" w:rsidP="00BB7D47">
            <w:pPr>
              <w:snapToGrid w:val="0"/>
              <w:rPr>
                <w:sz w:val="20"/>
                <w:szCs w:val="20"/>
              </w:rPr>
            </w:pPr>
            <w:r w:rsidRPr="00F63320">
              <w:rPr>
                <w:sz w:val="20"/>
                <w:szCs w:val="20"/>
              </w:rPr>
              <w:t>Горка должна состоять из следующих элементов:</w:t>
            </w:r>
          </w:p>
          <w:p w:rsidR="00BB7D47" w:rsidRPr="00F63320" w:rsidRDefault="00BB7D47" w:rsidP="00BB7D47">
            <w:pPr>
              <w:snapToGrid w:val="0"/>
              <w:rPr>
                <w:sz w:val="20"/>
                <w:szCs w:val="20"/>
              </w:rPr>
            </w:pPr>
            <w:r w:rsidRPr="00F63320">
              <w:rPr>
                <w:sz w:val="20"/>
                <w:szCs w:val="20"/>
              </w:rPr>
              <w:t>- скат – 1 шт.;</w:t>
            </w:r>
          </w:p>
          <w:p w:rsidR="00BB7D47" w:rsidRDefault="00BB7D47" w:rsidP="00BB7D47">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BB7D47" w:rsidRPr="00A06CA3" w:rsidRDefault="00BB7D47" w:rsidP="00BB7D47">
            <w:pPr>
              <w:snapToGrid w:val="0"/>
              <w:rPr>
                <w:sz w:val="20"/>
                <w:szCs w:val="20"/>
              </w:rPr>
            </w:pPr>
            <w:r>
              <w:rPr>
                <w:sz w:val="20"/>
                <w:szCs w:val="20"/>
              </w:rPr>
              <w:t>- крепежа</w:t>
            </w:r>
            <w:r w:rsidRPr="00A06CA3">
              <w:rPr>
                <w:sz w:val="20"/>
                <w:szCs w:val="20"/>
              </w:rPr>
              <w:t>.</w:t>
            </w:r>
          </w:p>
          <w:p w:rsidR="00BB7D47" w:rsidRPr="00F63320" w:rsidRDefault="00BB7D47" w:rsidP="00BB7D47">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BB7D47" w:rsidRDefault="00BB7D47" w:rsidP="00BB7D47">
            <w:pPr>
              <w:snapToGrid w:val="0"/>
              <w:rPr>
                <w:sz w:val="20"/>
                <w:szCs w:val="20"/>
              </w:rPr>
            </w:pPr>
            <w:r w:rsidRPr="00F63320">
              <w:rPr>
                <w:sz w:val="20"/>
                <w:szCs w:val="20"/>
              </w:rPr>
              <w:t>Угол наклона участка скольжения должен составлять тридцать семь градусов.</w:t>
            </w:r>
          </w:p>
          <w:p w:rsidR="00BB7D47" w:rsidRPr="00726EEB" w:rsidRDefault="00BB7D47" w:rsidP="00BB7D47">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BB7D47" w:rsidRDefault="00BB7D47" w:rsidP="00BB7D47">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BB7D47" w:rsidRPr="00F63320" w:rsidRDefault="00BB7D47" w:rsidP="00BB7D47">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BB7D47" w:rsidRDefault="00BB7D47" w:rsidP="00BB7D47">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4C338F" w:rsidRPr="00920D9D" w:rsidRDefault="00BB7D47" w:rsidP="00BB7D47">
            <w:pPr>
              <w:snapToGrid w:val="0"/>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175"/>
              <w:jc w:val="center"/>
              <w:rPr>
                <w:bCs/>
                <w:sz w:val="20"/>
                <w:szCs w:val="20"/>
              </w:rPr>
            </w:pPr>
            <w:r w:rsidRPr="00920D9D">
              <w:rPr>
                <w:sz w:val="20"/>
                <w:szCs w:val="20"/>
              </w:rPr>
              <w:t>Столик</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E3389C">
            <w:pPr>
              <w:rPr>
                <w:sz w:val="20"/>
                <w:szCs w:val="20"/>
              </w:rPr>
            </w:pPr>
            <w:r w:rsidRPr="00920D9D">
              <w:rPr>
                <w:sz w:val="20"/>
                <w:szCs w:val="20"/>
              </w:rPr>
              <w:t xml:space="preserve">Столик должен состоять из двух ограждений в пазы которых вставляется столик фанерный. Все скрепляется резьбовыми соединениями через </w:t>
            </w:r>
            <w:r w:rsidR="00845E93" w:rsidRPr="00920D9D">
              <w:rPr>
                <w:sz w:val="20"/>
                <w:szCs w:val="20"/>
              </w:rPr>
              <w:t>пластиковые</w:t>
            </w:r>
            <w:r w:rsidRPr="00920D9D">
              <w:rPr>
                <w:sz w:val="20"/>
                <w:szCs w:val="20"/>
              </w:rPr>
              <w:t xml:space="preserve"> уголки, в которых «прячется» крепеж. Дополнительно оформляются два сиденья и две боковины. Вся конструкция через </w:t>
            </w:r>
            <w:r w:rsidR="00E3389C">
              <w:rPr>
                <w:sz w:val="20"/>
                <w:szCs w:val="20"/>
              </w:rPr>
              <w:t>хомут</w:t>
            </w:r>
            <w:r w:rsidRPr="00920D9D">
              <w:rPr>
                <w:sz w:val="20"/>
                <w:szCs w:val="20"/>
              </w:rPr>
              <w:t xml:space="preserve">ы должна присоединяться к </w:t>
            </w:r>
            <w:r w:rsidR="00E3389C">
              <w:rPr>
                <w:sz w:val="20"/>
                <w:szCs w:val="20"/>
              </w:rPr>
              <w:t>стойкам</w:t>
            </w:r>
            <w:r w:rsidRPr="00920D9D">
              <w:rPr>
                <w:sz w:val="20"/>
                <w:szCs w:val="20"/>
              </w:rPr>
              <w:t xml:space="preserve"> комплекса.</w:t>
            </w:r>
          </w:p>
          <w:p w:rsidR="004C338F" w:rsidRPr="00920D9D" w:rsidRDefault="004C338F" w:rsidP="00E3389C">
            <w:pPr>
              <w:snapToGrid w:val="0"/>
              <w:rPr>
                <w:bCs/>
                <w:sz w:val="20"/>
                <w:szCs w:val="20"/>
              </w:rPr>
            </w:pPr>
            <w:r w:rsidRPr="00920D9D">
              <w:rPr>
                <w:sz w:val="20"/>
                <w:szCs w:val="20"/>
              </w:rPr>
              <w:t>Фанерные детали должны быть из влагостойкой фанеры толщиной не менее 15 мм и окрашены влагостойкими краской и лаком. Металлические детали должны иметь цинковое покрытие или окрашены стойкой порошковой эмалью.</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ind w:left="34" w:firstLine="57"/>
              <w:jc w:val="center"/>
              <w:rPr>
                <w:sz w:val="20"/>
                <w:szCs w:val="20"/>
              </w:rPr>
            </w:pPr>
            <w:r w:rsidRPr="00290F4C">
              <w:rPr>
                <w:sz w:val="20"/>
                <w:szCs w:val="20"/>
              </w:rPr>
              <w:t>Лаз круговой</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3389C" w:rsidRPr="008B001E" w:rsidRDefault="00E3389C" w:rsidP="00E3389C">
            <w:pPr>
              <w:snapToGrid w:val="0"/>
              <w:contextualSpacing/>
              <w:rPr>
                <w:sz w:val="20"/>
                <w:szCs w:val="20"/>
              </w:rPr>
            </w:pPr>
            <w:r w:rsidRPr="008B001E">
              <w:rPr>
                <w:sz w:val="20"/>
                <w:szCs w:val="20"/>
              </w:rPr>
              <w:t>Лаз должен состоять из следующих элементов:</w:t>
            </w:r>
          </w:p>
          <w:p w:rsidR="00E3389C" w:rsidRPr="008B001E" w:rsidRDefault="00E3389C" w:rsidP="00E3389C">
            <w:pPr>
              <w:snapToGrid w:val="0"/>
              <w:contextualSpacing/>
              <w:rPr>
                <w:sz w:val="20"/>
                <w:szCs w:val="20"/>
              </w:rPr>
            </w:pPr>
            <w:r w:rsidRPr="008B001E">
              <w:rPr>
                <w:sz w:val="20"/>
                <w:szCs w:val="20"/>
              </w:rPr>
              <w:t xml:space="preserve">-  поручень лаза – 2 шт.; </w:t>
            </w:r>
          </w:p>
          <w:p w:rsidR="00E3389C" w:rsidRPr="008B001E" w:rsidRDefault="00E3389C" w:rsidP="00E3389C">
            <w:pPr>
              <w:snapToGrid w:val="0"/>
              <w:contextualSpacing/>
              <w:rPr>
                <w:sz w:val="20"/>
                <w:szCs w:val="20"/>
              </w:rPr>
            </w:pPr>
            <w:r w:rsidRPr="008B001E">
              <w:rPr>
                <w:sz w:val="20"/>
                <w:szCs w:val="20"/>
              </w:rPr>
              <w:t>- поручень – 6 шт.;</w:t>
            </w:r>
          </w:p>
          <w:p w:rsidR="00E3389C" w:rsidRPr="008B001E" w:rsidRDefault="00E3389C" w:rsidP="00E3389C">
            <w:pPr>
              <w:snapToGrid w:val="0"/>
              <w:contextualSpacing/>
              <w:rPr>
                <w:sz w:val="20"/>
                <w:szCs w:val="20"/>
              </w:rPr>
            </w:pPr>
            <w:r w:rsidRPr="008B001E">
              <w:rPr>
                <w:sz w:val="20"/>
                <w:szCs w:val="20"/>
              </w:rPr>
              <w:t xml:space="preserve"> - угольник лаза наклонного – 2 шт.;</w:t>
            </w:r>
          </w:p>
          <w:p w:rsidR="00E3389C" w:rsidRPr="008B001E" w:rsidRDefault="00E3389C" w:rsidP="00E3389C">
            <w:pPr>
              <w:snapToGrid w:val="0"/>
              <w:contextualSpacing/>
              <w:rPr>
                <w:sz w:val="20"/>
                <w:szCs w:val="20"/>
              </w:rPr>
            </w:pPr>
            <w:r w:rsidRPr="008B001E">
              <w:rPr>
                <w:sz w:val="20"/>
                <w:szCs w:val="20"/>
              </w:rPr>
              <w:t>- дуга – 2 шт.;</w:t>
            </w:r>
          </w:p>
          <w:p w:rsidR="00E3389C" w:rsidRDefault="00E3389C" w:rsidP="00E3389C">
            <w:pPr>
              <w:snapToGrid w:val="0"/>
              <w:contextualSpacing/>
              <w:rPr>
                <w:sz w:val="20"/>
                <w:szCs w:val="20"/>
              </w:rPr>
            </w:pPr>
            <w:r w:rsidRPr="008B001E">
              <w:rPr>
                <w:sz w:val="20"/>
                <w:szCs w:val="20"/>
              </w:rPr>
              <w:t>- скоба лаза – 6 шт.</w:t>
            </w:r>
            <w:r>
              <w:rPr>
                <w:sz w:val="20"/>
                <w:szCs w:val="20"/>
              </w:rPr>
              <w:t>;</w:t>
            </w:r>
          </w:p>
          <w:p w:rsidR="00E3389C" w:rsidRPr="008B001E" w:rsidRDefault="00E3389C" w:rsidP="00E3389C">
            <w:pPr>
              <w:snapToGrid w:val="0"/>
              <w:jc w:val="both"/>
              <w:rPr>
                <w:sz w:val="20"/>
                <w:szCs w:val="20"/>
              </w:rPr>
            </w:pPr>
            <w:r>
              <w:rPr>
                <w:sz w:val="20"/>
                <w:szCs w:val="20"/>
              </w:rPr>
              <w:t>- хомут – 2 шт.</w:t>
            </w:r>
          </w:p>
          <w:p w:rsidR="00E3389C" w:rsidRPr="008B001E" w:rsidRDefault="00E3389C" w:rsidP="00E3389C">
            <w:pPr>
              <w:snapToGrid w:val="0"/>
              <w:contextualSpacing/>
              <w:rPr>
                <w:sz w:val="20"/>
                <w:szCs w:val="20"/>
              </w:rPr>
            </w:pPr>
            <w:r w:rsidRPr="008B001E">
              <w:rPr>
                <w:sz w:val="20"/>
                <w:szCs w:val="20"/>
              </w:rPr>
              <w:t xml:space="preserve">Поручень лаза </w:t>
            </w:r>
            <w:r>
              <w:rPr>
                <w:sz w:val="20"/>
                <w:szCs w:val="20"/>
              </w:rPr>
              <w:t xml:space="preserve">состоять из металлической трубы </w:t>
            </w:r>
            <w:r w:rsidRPr="008B001E">
              <w:rPr>
                <w:sz w:val="20"/>
                <w:szCs w:val="20"/>
              </w:rPr>
              <w:t>размерами не менее 40*3 мм (наружный диаметр 48</w:t>
            </w:r>
            <w:r>
              <w:rPr>
                <w:sz w:val="20"/>
                <w:szCs w:val="20"/>
              </w:rPr>
              <w:t xml:space="preserve"> </w:t>
            </w:r>
            <w:r w:rsidRPr="008B001E">
              <w:rPr>
                <w:sz w:val="20"/>
                <w:szCs w:val="20"/>
              </w:rPr>
              <w:t xml:space="preserve">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w:t>
            </w:r>
            <w:r>
              <w:rPr>
                <w:sz w:val="20"/>
                <w:szCs w:val="20"/>
              </w:rPr>
              <w:t xml:space="preserve"> </w:t>
            </w:r>
            <w:r w:rsidRPr="008B001E">
              <w:rPr>
                <w:sz w:val="20"/>
                <w:szCs w:val="20"/>
              </w:rPr>
              <w:t>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E3389C" w:rsidRPr="008B001E" w:rsidRDefault="00E3389C" w:rsidP="00E3389C">
            <w:pPr>
              <w:snapToGrid w:val="0"/>
              <w:contextualSpacing/>
              <w:rPr>
                <w:sz w:val="20"/>
                <w:szCs w:val="20"/>
              </w:rPr>
            </w:pPr>
            <w:r w:rsidRPr="008B001E">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E3389C" w:rsidRPr="008B001E" w:rsidRDefault="00E3389C" w:rsidP="00E3389C">
            <w:pPr>
              <w:snapToGrid w:val="0"/>
              <w:contextualSpacing/>
              <w:rPr>
                <w:sz w:val="20"/>
                <w:szCs w:val="20"/>
              </w:rPr>
            </w:pPr>
            <w:r w:rsidRPr="008B001E">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E3389C" w:rsidRPr="008B001E" w:rsidRDefault="00E3389C" w:rsidP="00E3389C">
            <w:pPr>
              <w:snapToGrid w:val="0"/>
              <w:contextualSpacing/>
              <w:rPr>
                <w:sz w:val="20"/>
                <w:szCs w:val="20"/>
              </w:rPr>
            </w:pPr>
            <w:r w:rsidRPr="008B001E">
              <w:rPr>
                <w:sz w:val="20"/>
                <w:szCs w:val="20"/>
              </w:rPr>
              <w:t xml:space="preserve">Дуги должны быть изогнуты под углом 55 градусов. Верхние части дуг должны быть присоединены к </w:t>
            </w:r>
            <w:r>
              <w:rPr>
                <w:sz w:val="20"/>
                <w:szCs w:val="20"/>
              </w:rPr>
              <w:t xml:space="preserve">хомутам </w:t>
            </w:r>
            <w:r w:rsidRPr="008B001E">
              <w:rPr>
                <w:sz w:val="20"/>
                <w:szCs w:val="20"/>
              </w:rPr>
              <w:t>посредством резьбовых соединений</w:t>
            </w:r>
            <w:r>
              <w:rPr>
                <w:sz w:val="20"/>
                <w:szCs w:val="20"/>
              </w:rPr>
              <w:t xml:space="preserve"> для установки к </w:t>
            </w:r>
            <w:r w:rsidRPr="008B001E">
              <w:rPr>
                <w:sz w:val="20"/>
                <w:szCs w:val="20"/>
              </w:rPr>
              <w:t>каркасу площадки.</w:t>
            </w:r>
          </w:p>
          <w:p w:rsidR="00E3389C" w:rsidRPr="008B001E" w:rsidRDefault="00E3389C" w:rsidP="00E3389C">
            <w:pPr>
              <w:snapToGrid w:val="0"/>
              <w:contextualSpacing/>
              <w:rPr>
                <w:sz w:val="20"/>
                <w:szCs w:val="20"/>
              </w:rPr>
            </w:pPr>
            <w:r w:rsidRPr="008B001E">
              <w:rPr>
                <w:sz w:val="20"/>
                <w:szCs w:val="20"/>
              </w:rPr>
              <w:t xml:space="preserve">Для присоединения к </w:t>
            </w:r>
            <w:proofErr w:type="spellStart"/>
            <w:r w:rsidRPr="008B001E">
              <w:rPr>
                <w:sz w:val="20"/>
                <w:szCs w:val="20"/>
              </w:rPr>
              <w:t>грунтозацепам</w:t>
            </w:r>
            <w:proofErr w:type="spellEnd"/>
            <w:r w:rsidRPr="008B001E">
              <w:rPr>
                <w:sz w:val="20"/>
                <w:szCs w:val="20"/>
              </w:rPr>
              <w:t xml:space="preserve"> в нижние торцы обоих поручней лаза устанавливаются и закрепляются посредством резьбовых соединений уг</w:t>
            </w:r>
            <w:r>
              <w:rPr>
                <w:sz w:val="20"/>
                <w:szCs w:val="20"/>
              </w:rPr>
              <w:t>ольники лаза, изготовленные из</w:t>
            </w:r>
            <w:r w:rsidRPr="008B001E">
              <w:rPr>
                <w:sz w:val="20"/>
                <w:szCs w:val="20"/>
              </w:rPr>
              <w:t xml:space="preserve">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4C338F" w:rsidRPr="00920D9D" w:rsidRDefault="00E3389C" w:rsidP="00E3389C">
            <w:pPr>
              <w:rPr>
                <w:sz w:val="20"/>
                <w:szCs w:val="20"/>
              </w:rPr>
            </w:pPr>
            <w:r w:rsidRPr="008B001E">
              <w:rPr>
                <w:sz w:val="20"/>
                <w:szCs w:val="20"/>
              </w:rPr>
              <w:t xml:space="preserve">Нижние части угольников устанавливаются в </w:t>
            </w:r>
            <w:proofErr w:type="spellStart"/>
            <w:r w:rsidRPr="008B001E">
              <w:rPr>
                <w:sz w:val="20"/>
                <w:szCs w:val="20"/>
              </w:rPr>
              <w:t>грунтозацепы</w:t>
            </w:r>
            <w:proofErr w:type="spellEnd"/>
            <w:r w:rsidRPr="008B001E">
              <w:rPr>
                <w:sz w:val="20"/>
                <w:szCs w:val="20"/>
              </w:rPr>
              <w:t xml:space="preserve"> и закрепляются посредством резьбовых соединений</w:t>
            </w:r>
            <w:r>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175"/>
              <w:jc w:val="center"/>
              <w:rPr>
                <w:bCs/>
                <w:sz w:val="20"/>
                <w:szCs w:val="20"/>
              </w:rPr>
            </w:pPr>
            <w:r w:rsidRPr="00920D9D">
              <w:rPr>
                <w:sz w:val="20"/>
                <w:szCs w:val="20"/>
              </w:rPr>
              <w:t>Стойка</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696B3D" w:rsidRDefault="004C338F" w:rsidP="005E2800">
            <w:pPr>
              <w:snapToGrid w:val="0"/>
              <w:rPr>
                <w:sz w:val="20"/>
                <w:szCs w:val="20"/>
              </w:rPr>
            </w:pPr>
            <w:r w:rsidRPr="00920D9D">
              <w:rPr>
                <w:sz w:val="20"/>
                <w:szCs w:val="20"/>
              </w:rPr>
              <w:t xml:space="preserve">Стойка комплекса должна быть изготовлена из стальной трубы диаметром не менее 76 мм с толщиной стенки не менее </w:t>
            </w:r>
            <w:r w:rsidRPr="00920D9D">
              <w:rPr>
                <w:color w:val="000000"/>
                <w:sz w:val="20"/>
                <w:szCs w:val="20"/>
              </w:rPr>
              <w:t>2</w:t>
            </w:r>
            <w:r w:rsidRPr="00920D9D">
              <w:rPr>
                <w:sz w:val="20"/>
                <w:szCs w:val="20"/>
              </w:rPr>
              <w:t xml:space="preserve"> мм, с кольцевыми канавками через каждые 15</w:t>
            </w:r>
            <w:r w:rsidR="00B410F7">
              <w:rPr>
                <w:sz w:val="20"/>
                <w:szCs w:val="20"/>
              </w:rPr>
              <w:t xml:space="preserve"> </w:t>
            </w:r>
            <w:r w:rsidRPr="00920D9D">
              <w:rPr>
                <w:sz w:val="20"/>
                <w:szCs w:val="20"/>
              </w:rPr>
              <w:t>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w:t>
            </w:r>
            <w:r w:rsidR="00B410F7">
              <w:rPr>
                <w:sz w:val="20"/>
                <w:szCs w:val="20"/>
              </w:rPr>
              <w:t xml:space="preserve"> хомутов и</w:t>
            </w:r>
            <w:r w:rsidRPr="00920D9D">
              <w:rPr>
                <w:sz w:val="20"/>
                <w:szCs w:val="20"/>
              </w:rPr>
              <w:t xml:space="preserve"> обойм в виде двух стальных полухомутов, облитых пластиком, которые стягиваются между собой болтами. </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left="57" w:right="57"/>
              <w:jc w:val="center"/>
              <w:rPr>
                <w:sz w:val="20"/>
                <w:szCs w:val="20"/>
              </w:rPr>
            </w:pPr>
            <w:r w:rsidRPr="00920D9D">
              <w:rPr>
                <w:sz w:val="20"/>
                <w:szCs w:val="20"/>
              </w:rPr>
              <w:t>Ограждение 900 (1)</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10F7" w:rsidRDefault="00B410F7" w:rsidP="005E2800">
            <w:pPr>
              <w:snapToGrid w:val="0"/>
              <w:rPr>
                <w:bCs/>
                <w:sz w:val="20"/>
                <w:szCs w:val="20"/>
              </w:rPr>
            </w:pP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4C338F" w:rsidRPr="00920D9D" w:rsidRDefault="00B410F7" w:rsidP="005E2800">
            <w:pPr>
              <w:snapToGrid w:val="0"/>
              <w:rPr>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Default="004C338F" w:rsidP="004C338F">
            <w:pPr>
              <w:snapToGrid w:val="0"/>
              <w:ind w:left="57" w:right="57" w:firstLine="118"/>
              <w:jc w:val="center"/>
              <w:rPr>
                <w:sz w:val="20"/>
                <w:szCs w:val="20"/>
              </w:rPr>
            </w:pPr>
            <w:r w:rsidRPr="00920D9D">
              <w:rPr>
                <w:sz w:val="20"/>
                <w:szCs w:val="20"/>
              </w:rPr>
              <w:t>Ограждение 900 (</w:t>
            </w:r>
            <w:r>
              <w:rPr>
                <w:sz w:val="20"/>
                <w:szCs w:val="20"/>
              </w:rPr>
              <w:t>2</w:t>
            </w:r>
            <w:r w:rsidRPr="00920D9D">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E2800" w:rsidRDefault="005E2800" w:rsidP="005E2800">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5E2800" w:rsidRPr="00222685" w:rsidRDefault="005E2800" w:rsidP="005E2800">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4C338F" w:rsidRDefault="005E2800" w:rsidP="005E2800">
            <w:pPr>
              <w:snapToGrid w:val="0"/>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Default="004C338F" w:rsidP="004C338F">
            <w:pPr>
              <w:ind w:left="34" w:firstLine="57"/>
              <w:jc w:val="center"/>
              <w:rPr>
                <w:sz w:val="20"/>
                <w:szCs w:val="20"/>
              </w:rPr>
            </w:pPr>
            <w:r w:rsidRPr="00920D9D">
              <w:rPr>
                <w:sz w:val="20"/>
                <w:szCs w:val="20"/>
              </w:rPr>
              <w:t>Ограждение 900 (</w:t>
            </w:r>
            <w:r>
              <w:rPr>
                <w:sz w:val="20"/>
                <w:szCs w:val="20"/>
              </w:rPr>
              <w:t>3</w:t>
            </w:r>
            <w:r w:rsidRPr="00920D9D">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Default="004C338F" w:rsidP="009907A5">
            <w:pPr>
              <w:rPr>
                <w:sz w:val="20"/>
                <w:szCs w:val="20"/>
              </w:rPr>
            </w:pPr>
            <w:r w:rsidRPr="00920D9D">
              <w:rPr>
                <w:sz w:val="20"/>
                <w:szCs w:val="20"/>
              </w:rPr>
              <w:t xml:space="preserve">Ограждение устанавливается для безопасного входа на площадку со стороны канатного лаза и </w:t>
            </w:r>
            <w:r w:rsidR="009907A5" w:rsidRPr="005C365A">
              <w:rPr>
                <w:sz w:val="20"/>
                <w:szCs w:val="20"/>
              </w:rPr>
              <w:t>представляет собой поперечину длиной 7</w:t>
            </w:r>
            <w:r w:rsidR="009907A5">
              <w:rPr>
                <w:sz w:val="20"/>
                <w:szCs w:val="20"/>
              </w:rPr>
              <w:t>47±</w:t>
            </w:r>
            <w:r w:rsidR="009907A5" w:rsidRPr="005C365A">
              <w:rPr>
                <w:sz w:val="20"/>
                <w:szCs w:val="20"/>
              </w:rPr>
              <w:t>1</w:t>
            </w:r>
            <w:r w:rsidR="009907A5">
              <w:rPr>
                <w:sz w:val="20"/>
                <w:szCs w:val="20"/>
              </w:rPr>
              <w:t xml:space="preserve"> </w:t>
            </w:r>
            <w:r w:rsidR="009907A5"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9907A5">
              <w:rPr>
                <w:sz w:val="20"/>
                <w:szCs w:val="20"/>
              </w:rPr>
              <w:t>9</w:t>
            </w:r>
            <w:r w:rsidR="009907A5" w:rsidRPr="005C365A">
              <w:rPr>
                <w:sz w:val="20"/>
                <w:szCs w:val="20"/>
              </w:rPr>
              <w:t xml:space="preserve"> мм для последующего крепления посредством резьбового соединения </w:t>
            </w:r>
            <w:r w:rsidR="009907A5">
              <w:rPr>
                <w:sz w:val="20"/>
                <w:szCs w:val="20"/>
              </w:rPr>
              <w:t>хомутов</w:t>
            </w:r>
            <w:r w:rsidR="009907A5" w:rsidRPr="005C365A">
              <w:rPr>
                <w:sz w:val="20"/>
                <w:szCs w:val="20"/>
              </w:rPr>
              <w:t>, с помощью котор</w:t>
            </w:r>
            <w:r w:rsidR="009907A5">
              <w:rPr>
                <w:sz w:val="20"/>
                <w:szCs w:val="20"/>
              </w:rPr>
              <w:t>ых</w:t>
            </w:r>
            <w:r w:rsidR="009907A5" w:rsidRPr="005C365A">
              <w:rPr>
                <w:sz w:val="20"/>
                <w:szCs w:val="20"/>
              </w:rPr>
              <w:t xml:space="preserve"> происходит фиксация ограждения к стойке комплекса</w:t>
            </w:r>
            <w:r w:rsidR="009907A5">
              <w:rPr>
                <w:sz w:val="20"/>
                <w:szCs w:val="20"/>
              </w:rPr>
              <w:t>. Две стойки длиной 757±</w:t>
            </w:r>
            <w:r w:rsidR="009907A5" w:rsidRPr="005C365A">
              <w:rPr>
                <w:sz w:val="20"/>
                <w:szCs w:val="20"/>
              </w:rPr>
              <w:t xml:space="preserve">1 мм должны быть изготовлены из металлической трубы диаметром не менее 21,3 мм. </w:t>
            </w:r>
            <w:r w:rsidR="009907A5">
              <w:rPr>
                <w:sz w:val="20"/>
                <w:szCs w:val="20"/>
              </w:rPr>
              <w:t>В верхней части стойки должен быть выполнен вырез радиусом не менее 17 мм</w:t>
            </w:r>
            <w:r w:rsidR="009907A5"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sidR="009907A5">
              <w:rPr>
                <w:sz w:val="20"/>
                <w:szCs w:val="20"/>
              </w:rPr>
              <w:t>±</w:t>
            </w:r>
            <w:r w:rsidR="009907A5" w:rsidRPr="005C365A">
              <w:rPr>
                <w:sz w:val="20"/>
                <w:szCs w:val="20"/>
              </w:rPr>
              <w:t>10</w:t>
            </w:r>
            <w:r w:rsidR="009907A5">
              <w:rPr>
                <w:sz w:val="20"/>
                <w:szCs w:val="20"/>
              </w:rPr>
              <w:t xml:space="preserve"> </w:t>
            </w:r>
            <w:r w:rsidR="009907A5" w:rsidRPr="005C365A">
              <w:rPr>
                <w:sz w:val="20"/>
                <w:szCs w:val="20"/>
              </w:rPr>
              <w:t>мм</w:t>
            </w:r>
            <w:r w:rsidR="009907A5">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ind w:left="57" w:firstLine="57"/>
              <w:jc w:val="center"/>
              <w:rPr>
                <w:sz w:val="20"/>
                <w:szCs w:val="20"/>
              </w:rPr>
            </w:pPr>
            <w:r w:rsidRPr="00920D9D">
              <w:rPr>
                <w:sz w:val="20"/>
                <w:szCs w:val="20"/>
              </w:rPr>
              <w:t>Ограждение 900 (</w:t>
            </w:r>
            <w:r>
              <w:rPr>
                <w:sz w:val="20"/>
                <w:szCs w:val="20"/>
              </w:rPr>
              <w:t>4</w:t>
            </w:r>
            <w:r w:rsidRPr="00920D9D">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551E7">
            <w:pPr>
              <w:rPr>
                <w:sz w:val="20"/>
                <w:szCs w:val="20"/>
              </w:rPr>
            </w:pPr>
            <w:r w:rsidRPr="00A24DF5">
              <w:rPr>
                <w:sz w:val="20"/>
                <w:szCs w:val="20"/>
              </w:rPr>
              <w:t xml:space="preserve">Ограждение устанавливается для безопасного входа на площадку со стороны лаза кругового. </w:t>
            </w:r>
            <w:r w:rsidR="004551E7" w:rsidRPr="00D43400">
              <w:rPr>
                <w:sz w:val="20"/>
                <w:szCs w:val="20"/>
              </w:rPr>
              <w:t xml:space="preserve">Ограждение устанавливается для безопасного входа на площадку со стороны лаза-змейки </w:t>
            </w:r>
            <w:r w:rsidR="004551E7" w:rsidRPr="005C365A">
              <w:rPr>
                <w:sz w:val="20"/>
                <w:szCs w:val="20"/>
              </w:rPr>
              <w:t>и представляет собой поперечину длиной 7</w:t>
            </w:r>
            <w:r w:rsidR="004551E7">
              <w:rPr>
                <w:sz w:val="20"/>
                <w:szCs w:val="20"/>
              </w:rPr>
              <w:t>47±</w:t>
            </w:r>
            <w:r w:rsidR="004551E7" w:rsidRPr="005C365A">
              <w:rPr>
                <w:sz w:val="20"/>
                <w:szCs w:val="20"/>
              </w:rPr>
              <w:t>1</w:t>
            </w:r>
            <w:r w:rsidR="004551E7">
              <w:rPr>
                <w:sz w:val="20"/>
                <w:szCs w:val="20"/>
              </w:rPr>
              <w:t xml:space="preserve"> </w:t>
            </w:r>
            <w:r w:rsidR="004551E7"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4551E7">
              <w:rPr>
                <w:sz w:val="20"/>
                <w:szCs w:val="20"/>
              </w:rPr>
              <w:t>9</w:t>
            </w:r>
            <w:r w:rsidR="004551E7" w:rsidRPr="005C365A">
              <w:rPr>
                <w:sz w:val="20"/>
                <w:szCs w:val="20"/>
              </w:rPr>
              <w:t xml:space="preserve"> мм для последующего крепления посредством резьбового соединения </w:t>
            </w:r>
            <w:r w:rsidR="004551E7">
              <w:rPr>
                <w:sz w:val="20"/>
                <w:szCs w:val="20"/>
              </w:rPr>
              <w:t>хомутов</w:t>
            </w:r>
            <w:r w:rsidR="004551E7" w:rsidRPr="005C365A">
              <w:rPr>
                <w:sz w:val="20"/>
                <w:szCs w:val="20"/>
              </w:rPr>
              <w:t>, с помощью котор</w:t>
            </w:r>
            <w:r w:rsidR="004551E7">
              <w:rPr>
                <w:sz w:val="20"/>
                <w:szCs w:val="20"/>
              </w:rPr>
              <w:t>ых</w:t>
            </w:r>
            <w:r w:rsidR="004551E7" w:rsidRPr="005C365A">
              <w:rPr>
                <w:sz w:val="20"/>
                <w:szCs w:val="20"/>
              </w:rPr>
              <w:t xml:space="preserve"> происходит фиксация ограждения к стойке комплекса</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Default="004C338F" w:rsidP="00254487">
            <w:pPr>
              <w:ind w:left="57" w:firstLine="57"/>
              <w:jc w:val="center"/>
              <w:rPr>
                <w:sz w:val="20"/>
                <w:szCs w:val="20"/>
              </w:rPr>
            </w:pPr>
            <w:r w:rsidRPr="00920D9D">
              <w:rPr>
                <w:sz w:val="20"/>
                <w:szCs w:val="20"/>
              </w:rPr>
              <w:t>Ограждение 900 (</w:t>
            </w:r>
            <w:r w:rsidR="00254487">
              <w:rPr>
                <w:sz w:val="20"/>
                <w:szCs w:val="20"/>
              </w:rPr>
              <w:t>5</w:t>
            </w:r>
            <w:r w:rsidRPr="00920D9D">
              <w:rPr>
                <w:sz w:val="20"/>
                <w:szCs w:val="20"/>
              </w:rPr>
              <w:t>)</w:t>
            </w:r>
          </w:p>
        </w:tc>
      </w:tr>
      <w:tr w:rsidR="004C338F" w:rsidTr="00972641">
        <w:trPr>
          <w:trHeight w:val="2648"/>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10F7" w:rsidRDefault="004C338F" w:rsidP="00B410F7">
            <w:pPr>
              <w:rPr>
                <w:sz w:val="20"/>
                <w:szCs w:val="20"/>
              </w:rPr>
            </w:pPr>
            <w:r>
              <w:rPr>
                <w:sz w:val="20"/>
                <w:szCs w:val="20"/>
              </w:rPr>
              <w:t>Ограждение интерактивное устанавливается для развития мелкой моторики рук и интерактивных игр и должно состоять из</w:t>
            </w:r>
            <w:r w:rsidR="00B410F7">
              <w:rPr>
                <w:sz w:val="20"/>
                <w:szCs w:val="20"/>
              </w:rPr>
              <w:t xml:space="preserve"> боковины</w:t>
            </w:r>
            <w:r w:rsidR="00B410F7" w:rsidRPr="00530AD6">
              <w:rPr>
                <w:sz w:val="20"/>
                <w:szCs w:val="20"/>
              </w:rPr>
              <w:t xml:space="preserve"> и </w:t>
            </w:r>
            <w:r w:rsidR="00B410F7">
              <w:rPr>
                <w:sz w:val="20"/>
                <w:szCs w:val="20"/>
              </w:rPr>
              <w:t>четырех</w:t>
            </w:r>
            <w:r w:rsidR="00B410F7" w:rsidRPr="00530AD6">
              <w:rPr>
                <w:sz w:val="20"/>
                <w:szCs w:val="20"/>
              </w:rPr>
              <w:t xml:space="preserve"> </w:t>
            </w:r>
            <w:r w:rsidR="00B410F7">
              <w:rPr>
                <w:sz w:val="20"/>
                <w:szCs w:val="20"/>
              </w:rPr>
              <w:t>хомутов</w:t>
            </w:r>
            <w:r w:rsidR="00B410F7">
              <w:rPr>
                <w:sz w:val="20"/>
                <w:szCs w:val="20"/>
              </w:rPr>
              <w:t>.</w:t>
            </w:r>
          </w:p>
          <w:p w:rsidR="004C338F" w:rsidRDefault="004C338F" w:rsidP="00B410F7">
            <w:pPr>
              <w:rPr>
                <w:sz w:val="20"/>
                <w:szCs w:val="20"/>
              </w:rPr>
            </w:pPr>
            <w:r>
              <w:rPr>
                <w:sz w:val="20"/>
                <w:szCs w:val="20"/>
              </w:rPr>
              <w:t>Боковина должна представлять собой панель из влагостойкой фанеры ФСФ толщиной 15</w:t>
            </w:r>
            <w:r w:rsidR="004551E7">
              <w:rPr>
                <w:sz w:val="20"/>
                <w:szCs w:val="20"/>
              </w:rPr>
              <w:t xml:space="preserve"> </w:t>
            </w:r>
            <w:r>
              <w:rPr>
                <w:sz w:val="20"/>
                <w:szCs w:val="20"/>
              </w:rPr>
              <w:t>мм, окрашенную влагостойкими краской и лаком</w:t>
            </w:r>
            <w:r w:rsidR="00254487">
              <w:rPr>
                <w:sz w:val="20"/>
                <w:szCs w:val="20"/>
              </w:rPr>
              <w:t>, размеры фанерной панели не менее 740х700 мм</w:t>
            </w:r>
            <w:r>
              <w:rPr>
                <w:sz w:val="20"/>
                <w:szCs w:val="20"/>
              </w:rPr>
              <w:t>. На поверхность панели наносится тематическое декоративное покрытие.</w:t>
            </w:r>
          </w:p>
          <w:p w:rsidR="00254487" w:rsidRDefault="00254487" w:rsidP="00B410F7">
            <w:pPr>
              <w:rPr>
                <w:sz w:val="20"/>
                <w:szCs w:val="20"/>
              </w:rPr>
            </w:pPr>
            <w:r>
              <w:rPr>
                <w:sz w:val="20"/>
                <w:szCs w:val="20"/>
              </w:rPr>
              <w:t>К панели прикручены с двух сторон фанерные диски диаметрами не менее 150 мм, выполненные из фанеры ФСФ толщиной не менее 15 мм, в нижней части дисков выполнен круговой вырез радиусом не ме</w:t>
            </w:r>
            <w:r w:rsidR="00B410F7">
              <w:rPr>
                <w:sz w:val="20"/>
                <w:szCs w:val="20"/>
              </w:rPr>
              <w:t>нее 35 мм.</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175"/>
              <w:jc w:val="center"/>
              <w:rPr>
                <w:bCs/>
                <w:sz w:val="20"/>
                <w:szCs w:val="20"/>
              </w:rPr>
            </w:pPr>
            <w:r w:rsidRPr="00920D9D">
              <w:rPr>
                <w:sz w:val="20"/>
                <w:szCs w:val="20"/>
              </w:rPr>
              <w:t>Ограждение 1800</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10F7" w:rsidRPr="00530AD6" w:rsidRDefault="00B410F7" w:rsidP="00B410F7">
            <w:pPr>
              <w:snapToGrid w:val="0"/>
              <w:rPr>
                <w:sz w:val="20"/>
                <w:szCs w:val="20"/>
              </w:rPr>
            </w:pPr>
            <w:r w:rsidRPr="00530AD6">
              <w:rPr>
                <w:sz w:val="20"/>
                <w:szCs w:val="20"/>
              </w:rPr>
              <w:t>Ограждение устанавливается для безопасного нахождения детей на переход</w:t>
            </w:r>
            <w:r>
              <w:rPr>
                <w:sz w:val="20"/>
                <w:szCs w:val="20"/>
              </w:rPr>
              <w:t>е и должно состоять из боковины</w:t>
            </w:r>
            <w:r w:rsidRPr="00530AD6">
              <w:rPr>
                <w:sz w:val="20"/>
                <w:szCs w:val="20"/>
              </w:rPr>
              <w:t xml:space="preserve"> и двух </w:t>
            </w:r>
            <w:r>
              <w:rPr>
                <w:sz w:val="20"/>
                <w:szCs w:val="20"/>
              </w:rPr>
              <w:t>хомутов.</w:t>
            </w:r>
          </w:p>
          <w:p w:rsidR="00B410F7" w:rsidRPr="00222685" w:rsidRDefault="00B410F7" w:rsidP="00B410F7">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B410F7" w:rsidRDefault="00B410F7" w:rsidP="00B410F7">
            <w:pPr>
              <w:snapToGrid w:val="0"/>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 </w:t>
            </w:r>
          </w:p>
          <w:p w:rsidR="004C338F" w:rsidRPr="00920D9D" w:rsidRDefault="00B410F7" w:rsidP="00B410F7">
            <w:pPr>
              <w:snapToGrid w:val="0"/>
              <w:rPr>
                <w:bCs/>
                <w:sz w:val="20"/>
                <w:szCs w:val="20"/>
              </w:rPr>
            </w:pPr>
            <w:r w:rsidRPr="00530AD6">
              <w:rPr>
                <w:sz w:val="20"/>
                <w:szCs w:val="20"/>
              </w:rPr>
              <w:t>Ограждение устанавливается для безопасного передвижения по игровому комплексу по обеим сторонам прямого перехода</w:t>
            </w:r>
            <w:r>
              <w:rPr>
                <w:sz w:val="20"/>
                <w:szCs w:val="20"/>
              </w:rPr>
              <w:t>.</w:t>
            </w:r>
          </w:p>
        </w:tc>
      </w:tr>
      <w:tr w:rsidR="00E96866"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96866" w:rsidRPr="00612CA9" w:rsidRDefault="00E96866" w:rsidP="00E96866">
            <w:pPr>
              <w:ind w:left="57" w:firstLine="57"/>
              <w:jc w:val="center"/>
              <w:rPr>
                <w:sz w:val="20"/>
                <w:szCs w:val="20"/>
              </w:rPr>
            </w:pPr>
            <w:r>
              <w:rPr>
                <w:sz w:val="20"/>
                <w:szCs w:val="20"/>
              </w:rPr>
              <w:t>Переход 1800</w:t>
            </w:r>
          </w:p>
        </w:tc>
      </w:tr>
      <w:tr w:rsidR="00E96866"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96866" w:rsidRPr="00612CA9" w:rsidRDefault="00E96866" w:rsidP="00B410F7">
            <w:pPr>
              <w:rPr>
                <w:sz w:val="20"/>
                <w:szCs w:val="20"/>
              </w:rPr>
            </w:pPr>
            <w:r w:rsidRPr="00BA28A4">
              <w:rPr>
                <w:sz w:val="20"/>
                <w:szCs w:val="20"/>
              </w:rPr>
              <w:t>Переход состоит из каркаса, настила и четырех обойм. Настил должен быть выполнен из фанеры ФОФ с высокой водо- и износостойкостью, с антискользящим покр</w:t>
            </w:r>
            <w:r w:rsidR="00B410F7">
              <w:rPr>
                <w:sz w:val="20"/>
                <w:szCs w:val="20"/>
              </w:rPr>
              <w:t xml:space="preserve">ытием толщиной не менее 15 мм. </w:t>
            </w:r>
            <w:r w:rsidRPr="00BA28A4">
              <w:rPr>
                <w:sz w:val="20"/>
                <w:szCs w:val="20"/>
              </w:rPr>
              <w:t xml:space="preserve">Настил должен представлять собой прямоугольник размерами 900*1800 мм с вырезами по углам в форме </w:t>
            </w:r>
            <w:r>
              <w:rPr>
                <w:sz w:val="20"/>
                <w:szCs w:val="20"/>
              </w:rPr>
              <w:t>сегментов</w:t>
            </w:r>
            <w:r w:rsidR="00B410F7">
              <w:rPr>
                <w:sz w:val="20"/>
                <w:szCs w:val="20"/>
              </w:rPr>
              <w:t xml:space="preserve">. </w:t>
            </w:r>
            <w:r w:rsidRPr="00BA28A4">
              <w:rPr>
                <w:sz w:val="20"/>
                <w:szCs w:val="20"/>
              </w:rPr>
              <w:t>Каркас должен иметь форму прямоугольника, габаритные размеры 1800*900</w:t>
            </w:r>
            <w:r w:rsidR="00A56718">
              <w:rPr>
                <w:sz w:val="20"/>
                <w:szCs w:val="20"/>
              </w:rPr>
              <w:t xml:space="preserve"> </w:t>
            </w:r>
            <w:bookmarkStart w:id="0" w:name="_GoBack"/>
            <w:bookmarkEnd w:id="0"/>
            <w:r w:rsidRPr="00BA28A4">
              <w:rPr>
                <w:sz w:val="20"/>
                <w:szCs w:val="20"/>
              </w:rPr>
              <w:t>мм. Настил должен крепиться к каркасу посредством не менее десяти болтовых соединений.</w:t>
            </w:r>
          </w:p>
        </w:tc>
      </w:tr>
      <w:tr w:rsidR="00E96866"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96866" w:rsidRPr="00BA28A4" w:rsidRDefault="00E96866" w:rsidP="00E96866">
            <w:pPr>
              <w:ind w:left="57" w:firstLine="57"/>
              <w:jc w:val="center"/>
              <w:rPr>
                <w:sz w:val="20"/>
                <w:szCs w:val="20"/>
              </w:rPr>
            </w:pPr>
            <w:r>
              <w:rPr>
                <w:sz w:val="20"/>
                <w:szCs w:val="20"/>
              </w:rPr>
              <w:t>Лаз канатный</w:t>
            </w:r>
          </w:p>
        </w:tc>
      </w:tr>
      <w:tr w:rsidR="00E96866"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96866" w:rsidRPr="00612CA9" w:rsidRDefault="00E96866" w:rsidP="00B410F7">
            <w:pPr>
              <w:rPr>
                <w:sz w:val="20"/>
                <w:szCs w:val="20"/>
              </w:rPr>
            </w:pPr>
            <w:r w:rsidRPr="00612CA9">
              <w:rPr>
                <w:sz w:val="20"/>
                <w:szCs w:val="20"/>
              </w:rPr>
              <w:t>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w:t>
            </w:r>
            <w:r w:rsidR="00B410F7">
              <w:rPr>
                <w:sz w:val="20"/>
                <w:szCs w:val="20"/>
              </w:rPr>
              <w:t xml:space="preserve"> </w:t>
            </w:r>
            <w:r w:rsidRPr="00612CA9">
              <w:rPr>
                <w:sz w:val="20"/>
                <w:szCs w:val="20"/>
              </w:rPr>
              <w:t>мм).</w:t>
            </w:r>
          </w:p>
          <w:p w:rsidR="00E96866" w:rsidRPr="00BA28A4" w:rsidRDefault="00E96866" w:rsidP="00B410F7">
            <w:pPr>
              <w:rPr>
                <w:sz w:val="20"/>
                <w:szCs w:val="20"/>
              </w:rPr>
            </w:pPr>
            <w:r w:rsidRPr="00612CA9">
              <w:rPr>
                <w:sz w:val="20"/>
                <w:szCs w:val="20"/>
              </w:rPr>
              <w:t>Нижняя часть сетки бетонируется; верхняя – закрепляется на площадке с помощью резьбовых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73CA"/>
    <w:rsid w:val="000B2FB5"/>
    <w:rsid w:val="000F245A"/>
    <w:rsid w:val="00115A5E"/>
    <w:rsid w:val="0012076A"/>
    <w:rsid w:val="00163F49"/>
    <w:rsid w:val="00254487"/>
    <w:rsid w:val="00290F4C"/>
    <w:rsid w:val="00357E36"/>
    <w:rsid w:val="003A5E14"/>
    <w:rsid w:val="004551E7"/>
    <w:rsid w:val="004C338F"/>
    <w:rsid w:val="00501E49"/>
    <w:rsid w:val="00591F1A"/>
    <w:rsid w:val="005A5ED9"/>
    <w:rsid w:val="005E2800"/>
    <w:rsid w:val="00617045"/>
    <w:rsid w:val="006465F1"/>
    <w:rsid w:val="00696B3D"/>
    <w:rsid w:val="006C1041"/>
    <w:rsid w:val="00776143"/>
    <w:rsid w:val="00776FE0"/>
    <w:rsid w:val="00845E93"/>
    <w:rsid w:val="008A4CA8"/>
    <w:rsid w:val="008D3781"/>
    <w:rsid w:val="00920D9D"/>
    <w:rsid w:val="00972641"/>
    <w:rsid w:val="009907A5"/>
    <w:rsid w:val="009B7749"/>
    <w:rsid w:val="00A56718"/>
    <w:rsid w:val="00A77C62"/>
    <w:rsid w:val="00A826B0"/>
    <w:rsid w:val="00B35D6F"/>
    <w:rsid w:val="00B410F7"/>
    <w:rsid w:val="00B60488"/>
    <w:rsid w:val="00BB7D47"/>
    <w:rsid w:val="00BD4AE6"/>
    <w:rsid w:val="00BE0CC3"/>
    <w:rsid w:val="00BF2686"/>
    <w:rsid w:val="00CD0096"/>
    <w:rsid w:val="00D32279"/>
    <w:rsid w:val="00D4186D"/>
    <w:rsid w:val="00D42E39"/>
    <w:rsid w:val="00E3389C"/>
    <w:rsid w:val="00E40E0A"/>
    <w:rsid w:val="00E96866"/>
    <w:rsid w:val="00EA56DD"/>
    <w:rsid w:val="00F02492"/>
    <w:rsid w:val="00F621EA"/>
    <w:rsid w:val="00F96D31"/>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EB256A-7A36-4E3D-BF23-857CB5B15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212490">
      <w:bodyDiv w:val="1"/>
      <w:marLeft w:val="0"/>
      <w:marRight w:val="0"/>
      <w:marTop w:val="0"/>
      <w:marBottom w:val="0"/>
      <w:divBdr>
        <w:top w:val="none" w:sz="0" w:space="0" w:color="auto"/>
        <w:left w:val="none" w:sz="0" w:space="0" w:color="auto"/>
        <w:bottom w:val="none" w:sz="0" w:space="0" w:color="auto"/>
        <w:right w:val="none" w:sz="0" w:space="0" w:color="auto"/>
      </w:divBdr>
    </w:div>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2114</Words>
  <Characters>12051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13</cp:revision>
  <dcterms:created xsi:type="dcterms:W3CDTF">2024-01-22T06:11:00Z</dcterms:created>
  <dcterms:modified xsi:type="dcterms:W3CDTF">2025-04-02T12:51:00Z</dcterms:modified>
</cp:coreProperties>
</file>